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DCD" w:rsidRDefault="00315BCD">
      <w:r>
        <w:t xml:space="preserve">Vous avez intégré l’équipe comptable de la société </w:t>
      </w:r>
      <w:r w:rsidR="00B57BAC">
        <w:t>MOTO VENDÔME</w:t>
      </w:r>
      <w:r>
        <w:t xml:space="preserve">, </w:t>
      </w:r>
      <w:r w:rsidR="00B57BAC">
        <w:t>spécialiste du 2 roues motorisé</w:t>
      </w:r>
      <w:r>
        <w:t>.</w:t>
      </w:r>
    </w:p>
    <w:p w:rsidR="00315BCD" w:rsidRPr="00677D92" w:rsidRDefault="00315BCD">
      <w:pPr>
        <w:rPr>
          <w:b/>
        </w:rPr>
      </w:pPr>
      <w:r w:rsidRPr="00677D92">
        <w:rPr>
          <w:b/>
        </w:rPr>
        <w:t>1</w:t>
      </w:r>
      <w:r w:rsidRPr="00677D92">
        <w:rPr>
          <w:b/>
          <w:vertAlign w:val="superscript"/>
        </w:rPr>
        <w:t>ère</w:t>
      </w:r>
      <w:r w:rsidRPr="00677D92">
        <w:rPr>
          <w:b/>
        </w:rPr>
        <w:t xml:space="preserve"> partie : </w:t>
      </w:r>
      <w:r w:rsidR="002D5275" w:rsidRPr="00677D92">
        <w:rPr>
          <w:b/>
        </w:rPr>
        <w:t>Comptabilisation des achats</w:t>
      </w:r>
      <w:r w:rsidR="00AE5C51">
        <w:rPr>
          <w:b/>
        </w:rPr>
        <w:t xml:space="preserve"> et de la trésorerie</w:t>
      </w:r>
    </w:p>
    <w:p w:rsidR="002D5275" w:rsidRPr="00677D92" w:rsidRDefault="002D5275">
      <w:pPr>
        <w:rPr>
          <w:u w:val="single"/>
        </w:rPr>
      </w:pPr>
      <w:r w:rsidRPr="00677D92">
        <w:rPr>
          <w:u w:val="single"/>
        </w:rPr>
        <w:t>Extrait du plan de comptes</w:t>
      </w:r>
    </w:p>
    <w:p w:rsidR="002D5275" w:rsidRDefault="002D5275" w:rsidP="002D5275">
      <w:pPr>
        <w:spacing w:after="0"/>
        <w:rPr>
          <w:sz w:val="20"/>
          <w:szCs w:val="20"/>
        </w:rPr>
      </w:pPr>
      <w:r w:rsidRPr="0017728F">
        <w:rPr>
          <w:sz w:val="20"/>
          <w:szCs w:val="20"/>
        </w:rPr>
        <w:t>401 ou 411 + 3 premières lettres de la raison sociale</w:t>
      </w:r>
    </w:p>
    <w:p w:rsidR="002D5275" w:rsidRPr="0017728F" w:rsidRDefault="002D5275" w:rsidP="002D5275">
      <w:pPr>
        <w:spacing w:after="0"/>
        <w:rPr>
          <w:sz w:val="20"/>
          <w:szCs w:val="20"/>
        </w:rPr>
      </w:pPr>
      <w:r w:rsidRPr="0017728F">
        <w:rPr>
          <w:sz w:val="20"/>
          <w:szCs w:val="20"/>
        </w:rPr>
        <w:t>607100 Achats France</w:t>
      </w:r>
    </w:p>
    <w:p w:rsidR="002D5275" w:rsidRDefault="002D5275" w:rsidP="002D5275">
      <w:pPr>
        <w:spacing w:after="0"/>
        <w:rPr>
          <w:sz w:val="20"/>
          <w:szCs w:val="20"/>
        </w:rPr>
      </w:pPr>
      <w:r w:rsidRPr="0017728F">
        <w:rPr>
          <w:sz w:val="20"/>
          <w:szCs w:val="20"/>
        </w:rPr>
        <w:t>607200 Achats Union Européenne</w:t>
      </w:r>
    </w:p>
    <w:p w:rsidR="00F86930" w:rsidRDefault="00F86930" w:rsidP="002D5275">
      <w:pPr>
        <w:spacing w:after="0"/>
        <w:rPr>
          <w:sz w:val="20"/>
          <w:szCs w:val="20"/>
        </w:rPr>
      </w:pPr>
      <w:r>
        <w:rPr>
          <w:sz w:val="20"/>
          <w:szCs w:val="20"/>
        </w:rPr>
        <w:t>707100 Ventes France</w:t>
      </w:r>
    </w:p>
    <w:p w:rsidR="00F86930" w:rsidRPr="0017728F" w:rsidRDefault="00F86930" w:rsidP="002D5275">
      <w:pPr>
        <w:spacing w:after="0"/>
        <w:rPr>
          <w:sz w:val="20"/>
          <w:szCs w:val="20"/>
        </w:rPr>
      </w:pPr>
      <w:r>
        <w:rPr>
          <w:sz w:val="20"/>
          <w:szCs w:val="20"/>
        </w:rPr>
        <w:t>707200 Ventes Union Européenne</w:t>
      </w:r>
    </w:p>
    <w:p w:rsidR="002D5275" w:rsidRPr="0017728F" w:rsidRDefault="002D5275" w:rsidP="002D5275">
      <w:pPr>
        <w:spacing w:after="0"/>
        <w:rPr>
          <w:sz w:val="20"/>
          <w:szCs w:val="20"/>
        </w:rPr>
      </w:pPr>
      <w:r w:rsidRPr="0017728F">
        <w:rPr>
          <w:sz w:val="20"/>
          <w:szCs w:val="20"/>
        </w:rPr>
        <w:t>445200 TVA due UE</w:t>
      </w:r>
    </w:p>
    <w:p w:rsidR="002D5275" w:rsidRPr="0017728F" w:rsidRDefault="002D5275" w:rsidP="002D5275">
      <w:pPr>
        <w:spacing w:after="0"/>
        <w:rPr>
          <w:sz w:val="20"/>
          <w:szCs w:val="20"/>
        </w:rPr>
      </w:pPr>
      <w:r w:rsidRPr="0017728F">
        <w:rPr>
          <w:sz w:val="20"/>
          <w:szCs w:val="20"/>
        </w:rPr>
        <w:t>445661 TVA déductible France</w:t>
      </w:r>
    </w:p>
    <w:p w:rsidR="002D5275" w:rsidRPr="0017728F" w:rsidRDefault="002D5275" w:rsidP="002D5275">
      <w:pPr>
        <w:spacing w:after="0"/>
        <w:rPr>
          <w:sz w:val="20"/>
          <w:szCs w:val="20"/>
        </w:rPr>
      </w:pPr>
      <w:r w:rsidRPr="0017728F">
        <w:rPr>
          <w:sz w:val="20"/>
          <w:szCs w:val="20"/>
        </w:rPr>
        <w:t>445662 TVA déductible UE</w:t>
      </w:r>
    </w:p>
    <w:p w:rsidR="002D5275" w:rsidRPr="0017728F" w:rsidRDefault="002D5275" w:rsidP="002D5275">
      <w:pPr>
        <w:spacing w:after="0"/>
        <w:rPr>
          <w:sz w:val="20"/>
          <w:szCs w:val="20"/>
        </w:rPr>
      </w:pPr>
      <w:r w:rsidRPr="0017728F">
        <w:rPr>
          <w:sz w:val="20"/>
          <w:szCs w:val="20"/>
        </w:rPr>
        <w:t>445710 TVA collectée</w:t>
      </w:r>
    </w:p>
    <w:p w:rsidR="00B050E0" w:rsidRPr="0017728F" w:rsidRDefault="00B050E0" w:rsidP="002D5275">
      <w:pPr>
        <w:spacing w:after="0"/>
        <w:rPr>
          <w:sz w:val="20"/>
          <w:szCs w:val="20"/>
        </w:rPr>
      </w:pPr>
      <w:r w:rsidRPr="0017728F">
        <w:rPr>
          <w:sz w:val="20"/>
          <w:szCs w:val="20"/>
        </w:rPr>
        <w:t>Autres comptes : utiliser le plan comptable général</w:t>
      </w:r>
    </w:p>
    <w:p w:rsidR="0017728F" w:rsidRDefault="0017728F" w:rsidP="002D5275">
      <w:pPr>
        <w:spacing w:after="0"/>
      </w:pPr>
    </w:p>
    <w:p w:rsidR="00A729A1" w:rsidRDefault="0017728F" w:rsidP="002D5275">
      <w:pPr>
        <w:spacing w:after="0"/>
      </w:pPr>
      <w:r>
        <w:t xml:space="preserve">L’assistante comptable vous remet </w:t>
      </w:r>
      <w:r w:rsidR="00A729A1">
        <w:t>4</w:t>
      </w:r>
      <w:r>
        <w:t xml:space="preserve"> factures d’achat non comptabilisées (document </w:t>
      </w:r>
      <w:r w:rsidR="00A544ED">
        <w:t>1</w:t>
      </w:r>
      <w:r>
        <w:t>)</w:t>
      </w:r>
      <w:r w:rsidR="002918B6">
        <w:t xml:space="preserve"> et les extrait</w:t>
      </w:r>
      <w:r w:rsidR="00A83FD6">
        <w:t>s</w:t>
      </w:r>
      <w:r w:rsidR="002918B6">
        <w:t xml:space="preserve"> de </w:t>
      </w:r>
      <w:r w:rsidR="00A83FD6">
        <w:t>3 règlements de factures</w:t>
      </w:r>
    </w:p>
    <w:p w:rsidR="00A83FD6" w:rsidRDefault="00A83FD6" w:rsidP="002D5275">
      <w:pPr>
        <w:spacing w:after="0"/>
      </w:pPr>
    </w:p>
    <w:p w:rsidR="002D5275" w:rsidRDefault="002D5275" w:rsidP="002D5275">
      <w:pPr>
        <w:pStyle w:val="Paragraphedeliste"/>
        <w:numPr>
          <w:ilvl w:val="0"/>
          <w:numId w:val="1"/>
        </w:numPr>
        <w:rPr>
          <w:b/>
        </w:rPr>
      </w:pPr>
      <w:r w:rsidRPr="00B050E0">
        <w:rPr>
          <w:b/>
        </w:rPr>
        <w:t xml:space="preserve">Comptabiliser les </w:t>
      </w:r>
      <w:r w:rsidR="00A729A1">
        <w:rPr>
          <w:b/>
        </w:rPr>
        <w:t>4</w:t>
      </w:r>
      <w:r w:rsidR="00B050E0" w:rsidRPr="00B050E0">
        <w:rPr>
          <w:b/>
        </w:rPr>
        <w:t xml:space="preserve"> </w:t>
      </w:r>
      <w:r w:rsidRPr="00B050E0">
        <w:rPr>
          <w:b/>
        </w:rPr>
        <w:t xml:space="preserve">factures </w:t>
      </w:r>
      <w:r w:rsidR="00B050E0" w:rsidRPr="00B050E0">
        <w:rPr>
          <w:b/>
        </w:rPr>
        <w:t>d’achat</w:t>
      </w:r>
      <w:r w:rsidR="002918B6">
        <w:rPr>
          <w:b/>
        </w:rPr>
        <w:t xml:space="preserve"> et les règlements si nécessaire</w:t>
      </w:r>
      <w:r w:rsidR="00A544ED">
        <w:rPr>
          <w:b/>
        </w:rPr>
        <w:t>.</w:t>
      </w:r>
    </w:p>
    <w:p w:rsidR="00B050E0" w:rsidRPr="00B050E0" w:rsidRDefault="002918B6">
      <w:pPr>
        <w:rPr>
          <w:b/>
        </w:rPr>
      </w:pPr>
      <w:r>
        <w:rPr>
          <w:b/>
        </w:rPr>
        <w:t>2</w:t>
      </w:r>
      <w:r w:rsidR="00B050E0" w:rsidRPr="00B050E0">
        <w:rPr>
          <w:b/>
          <w:vertAlign w:val="superscript"/>
        </w:rPr>
        <w:t>ème</w:t>
      </w:r>
      <w:r w:rsidR="00B050E0" w:rsidRPr="00B050E0">
        <w:rPr>
          <w:b/>
        </w:rPr>
        <w:t xml:space="preserve"> partie : Gestion des immobilisations</w:t>
      </w:r>
    </w:p>
    <w:p w:rsidR="009F2CD3" w:rsidRDefault="00B050E0" w:rsidP="009F2CD3">
      <w:pPr>
        <w:spacing w:after="0"/>
      </w:pPr>
      <w:r>
        <w:t xml:space="preserve">Vous disposez </w:t>
      </w:r>
      <w:r w:rsidR="00A544ED">
        <w:t>de la facture du garage du Temple relative à l’acquisition d’un fourgon</w:t>
      </w:r>
      <w:r>
        <w:t>.</w:t>
      </w:r>
      <w:r w:rsidR="00B007E3">
        <w:t xml:space="preserve"> Vous savez que l’exercice comptable est clos le 31 décembre.</w:t>
      </w:r>
      <w:r w:rsidR="00A544ED">
        <w:t xml:space="preserve"> Une valeur résiduelle est estimée à 1 200.00 euros au bout de 4 ans.</w:t>
      </w:r>
    </w:p>
    <w:p w:rsidR="009F2CD3" w:rsidRPr="009F2CD3" w:rsidRDefault="009F2CD3" w:rsidP="009F2CD3">
      <w:pPr>
        <w:spacing w:after="0"/>
      </w:pPr>
    </w:p>
    <w:p w:rsidR="004947D3" w:rsidRPr="009F2CD3" w:rsidRDefault="00A544ED" w:rsidP="009F2CD3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 xml:space="preserve">Présenter le tableau d’amortissement prévisionnel du matériel de transport </w:t>
      </w:r>
      <w:r w:rsidR="00B050E0" w:rsidRPr="009F2CD3">
        <w:rPr>
          <w:b/>
        </w:rPr>
        <w:t xml:space="preserve">amortissable sur </w:t>
      </w:r>
      <w:r>
        <w:rPr>
          <w:b/>
        </w:rPr>
        <w:t>4</w:t>
      </w:r>
      <w:r w:rsidR="00B050E0" w:rsidRPr="009F2CD3">
        <w:rPr>
          <w:b/>
        </w:rPr>
        <w:t xml:space="preserve"> ans.</w:t>
      </w:r>
    </w:p>
    <w:p w:rsidR="004947D3" w:rsidRDefault="00570F39">
      <w:pPr>
        <w:rPr>
          <w:b/>
        </w:rPr>
      </w:pPr>
      <w:r>
        <w:rPr>
          <w:b/>
        </w:rPr>
        <w:t>3</w:t>
      </w:r>
      <w:r w:rsidRPr="00570F39">
        <w:rPr>
          <w:b/>
          <w:vertAlign w:val="superscript"/>
        </w:rPr>
        <w:t>ème</w:t>
      </w:r>
      <w:r>
        <w:rPr>
          <w:b/>
        </w:rPr>
        <w:t xml:space="preserve"> partie : Déclaration de TVA</w:t>
      </w:r>
    </w:p>
    <w:p w:rsidR="00570F39" w:rsidRPr="00570F39" w:rsidRDefault="00570F39">
      <w:r w:rsidRPr="00570F39">
        <w:t xml:space="preserve">La balance comptable </w:t>
      </w:r>
      <w:r>
        <w:t xml:space="preserve">de janvier </w:t>
      </w:r>
      <w:r w:rsidR="004612A6">
        <w:t xml:space="preserve">(document 2) </w:t>
      </w:r>
      <w:r w:rsidRPr="00570F39">
        <w:t>a été exportée au format Excel (comptes 419100 à 707…).</w:t>
      </w:r>
      <w:r>
        <w:t xml:space="preserve"> La base de calcul de la TVA collectée est constituée des ventes et des acomptes reçus (compte 419100) soumis à TVA.</w:t>
      </w:r>
    </w:p>
    <w:p w:rsidR="00570F39" w:rsidRDefault="00570F39" w:rsidP="00570F39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Compléter le tableau préparatoire au calcul de la TVA à décaisser.</w:t>
      </w:r>
    </w:p>
    <w:p w:rsidR="00570F39" w:rsidRPr="00570F39" w:rsidRDefault="00570F39" w:rsidP="00570F39">
      <w:pPr>
        <w:pStyle w:val="Paragraphedeliste"/>
        <w:numPr>
          <w:ilvl w:val="0"/>
          <w:numId w:val="1"/>
        </w:numPr>
        <w:rPr>
          <w:b/>
        </w:rPr>
      </w:pPr>
      <w:r w:rsidRPr="00570F39">
        <w:rPr>
          <w:b/>
        </w:rPr>
        <w:t>Présenter la déclaration de TVA.</w:t>
      </w:r>
    </w:p>
    <w:p w:rsidR="004612A6" w:rsidRDefault="00570F39" w:rsidP="00570F39">
      <w:pPr>
        <w:pStyle w:val="Paragraphedeliste"/>
        <w:numPr>
          <w:ilvl w:val="0"/>
          <w:numId w:val="1"/>
        </w:numPr>
        <w:rPr>
          <w:b/>
        </w:rPr>
      </w:pPr>
      <w:r w:rsidRPr="00570F39">
        <w:rPr>
          <w:b/>
        </w:rPr>
        <w:t>Liquider les comptes de TVA</w:t>
      </w:r>
      <w:r>
        <w:rPr>
          <w:b/>
        </w:rPr>
        <w:t xml:space="preserve"> au 31 janvier</w:t>
      </w:r>
      <w:r w:rsidRPr="00570F39">
        <w:rPr>
          <w:b/>
        </w:rPr>
        <w:t>.</w:t>
      </w:r>
    </w:p>
    <w:p w:rsidR="004612A6" w:rsidRPr="001D63F5" w:rsidRDefault="004612A6" w:rsidP="004612A6">
      <w:pPr>
        <w:rPr>
          <w:rFonts w:ascii="Calibri" w:hAnsi="Calibri"/>
          <w:b/>
        </w:rPr>
      </w:pPr>
      <w:r>
        <w:rPr>
          <w:rFonts w:ascii="Calibri" w:hAnsi="Calibri"/>
          <w:b/>
        </w:rPr>
        <w:t>4</w:t>
      </w:r>
      <w:r w:rsidRPr="004612A6">
        <w:rPr>
          <w:rFonts w:ascii="Calibri" w:hAnsi="Calibri"/>
          <w:b/>
          <w:vertAlign w:val="superscript"/>
        </w:rPr>
        <w:t>ème</w:t>
      </w:r>
      <w:r>
        <w:rPr>
          <w:rFonts w:ascii="Calibri" w:hAnsi="Calibri"/>
          <w:b/>
        </w:rPr>
        <w:t xml:space="preserve"> partie : Contrôle des comptes clients</w:t>
      </w:r>
    </w:p>
    <w:p w:rsidR="004612A6" w:rsidRPr="00D618BF" w:rsidRDefault="004612A6" w:rsidP="004612A6">
      <w:pPr>
        <w:rPr>
          <w:rFonts w:ascii="Calibri" w:hAnsi="Calibri"/>
        </w:rPr>
      </w:pPr>
      <w:r w:rsidRPr="00D618BF">
        <w:rPr>
          <w:rFonts w:ascii="Calibri" w:hAnsi="Calibri"/>
        </w:rPr>
        <w:t>Vous êtes affecté</w:t>
      </w:r>
      <w:r>
        <w:rPr>
          <w:rFonts w:ascii="Calibri" w:hAnsi="Calibri"/>
        </w:rPr>
        <w:t>(e)</w:t>
      </w:r>
      <w:r w:rsidRPr="00D618BF">
        <w:rPr>
          <w:rFonts w:ascii="Calibri" w:hAnsi="Calibri"/>
        </w:rPr>
        <w:t xml:space="preserve"> au contrôle des comptes.</w:t>
      </w:r>
      <w:r>
        <w:rPr>
          <w:rFonts w:ascii="Calibri" w:hAnsi="Calibri"/>
        </w:rPr>
        <w:t xml:space="preserve">  Un dossier de suivi des comptes clients vous est remis (document 3).</w:t>
      </w:r>
    </w:p>
    <w:p w:rsidR="004612A6" w:rsidRPr="004612A6" w:rsidRDefault="0031423A" w:rsidP="004612A6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t>Compléter</w:t>
      </w:r>
      <w:r w:rsidR="004612A6" w:rsidRPr="004612A6">
        <w:rPr>
          <w:b/>
        </w:rPr>
        <w:t xml:space="preserve"> le tableau </w:t>
      </w:r>
      <w:r w:rsidR="004612A6">
        <w:rPr>
          <w:b/>
        </w:rPr>
        <w:t>de suivi des comptes clients</w:t>
      </w:r>
    </w:p>
    <w:p w:rsidR="004612A6" w:rsidRPr="004612A6" w:rsidRDefault="004612A6" w:rsidP="004612A6">
      <w:pPr>
        <w:pStyle w:val="Paragraphedeliste"/>
        <w:numPr>
          <w:ilvl w:val="0"/>
          <w:numId w:val="1"/>
        </w:numPr>
        <w:rPr>
          <w:b/>
        </w:rPr>
      </w:pPr>
      <w:r w:rsidRPr="004612A6">
        <w:rPr>
          <w:b/>
        </w:rPr>
        <w:t>Comptabilise</w:t>
      </w:r>
      <w:r w:rsidR="0031423A">
        <w:rPr>
          <w:b/>
        </w:rPr>
        <w:t>r</w:t>
      </w:r>
      <w:r w:rsidRPr="004612A6">
        <w:rPr>
          <w:b/>
        </w:rPr>
        <w:t xml:space="preserve"> les écritures nécessaires (l’écriture contrepassée est générée par le logiciel et à ce titre, ne doit pas être saisie).</w:t>
      </w:r>
    </w:p>
    <w:p w:rsidR="005F5A22" w:rsidRDefault="005F5A22">
      <w:r>
        <w:br w:type="page"/>
      </w:r>
    </w:p>
    <w:p w:rsidR="00294970" w:rsidRDefault="0072051A">
      <w:r w:rsidRPr="0072051A">
        <w:lastRenderedPageBreak/>
        <w:t xml:space="preserve">Document 1 : </w:t>
      </w:r>
      <w:r w:rsidR="00A729A1">
        <w:t>4</w:t>
      </w:r>
      <w:r w:rsidR="002A7EB2">
        <w:t xml:space="preserve"> factures d’achat</w:t>
      </w:r>
      <w:r w:rsidR="00A83FD6">
        <w:t xml:space="preserve"> et 3 règlements</w:t>
      </w:r>
      <w:r w:rsidR="00A544ED">
        <w:rPr>
          <w:noProof/>
          <w:lang w:eastAsia="fr-FR"/>
        </w:rPr>
        <w:drawing>
          <wp:inline distT="0" distB="0" distL="0" distR="0">
            <wp:extent cx="5760720" cy="8147685"/>
            <wp:effectExtent l="19050" t="0" r="0" b="0"/>
            <wp:docPr id="18" name="Image 17" descr="1006_GarageduTemple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_GarageduTemple_Page_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970">
        <w:br w:type="page"/>
      </w:r>
      <w:r w:rsidR="002918B6">
        <w:rPr>
          <w:noProof/>
          <w:lang w:eastAsia="fr-FR"/>
        </w:rPr>
        <w:lastRenderedPageBreak/>
        <w:drawing>
          <wp:inline distT="0" distB="0" distL="0" distR="0">
            <wp:extent cx="5760720" cy="5924550"/>
            <wp:effectExtent l="19050" t="0" r="0" b="0"/>
            <wp:docPr id="22" name="Image 21" descr="3011_ShadEspa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1_ShadEspagn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22" w:rsidRDefault="00FF45A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44.1pt;margin-top:78.7pt;width:146.9pt;height:36pt;z-index:251668480">
            <v:textbox style="mso-next-textbox:#_x0000_s1042">
              <w:txbxContent>
                <w:p w:rsidR="002918B6" w:rsidRPr="00A544ED" w:rsidRDefault="002918B6" w:rsidP="002918B6">
                  <w:pPr>
                    <w:rPr>
                      <w:b/>
                    </w:rPr>
                  </w:pPr>
                  <w:r w:rsidRPr="00A544ED">
                    <w:rPr>
                      <w:b/>
                    </w:rPr>
                    <w:t>Règlement à comptabiliser également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028" style="position:absolute;margin-left:223.7pt;margin-top:48.85pt;width:48.6pt;height:22.5pt;z-index:251660288" filled="f" strokeweight="4.5pt">
            <v:shadow opacity=".5" offset="6pt,-6pt"/>
          </v:oval>
        </w:pict>
      </w:r>
      <w:r w:rsidR="002918B6">
        <w:rPr>
          <w:noProof/>
          <w:lang w:eastAsia="fr-FR"/>
        </w:rPr>
        <w:drawing>
          <wp:inline distT="0" distB="0" distL="0" distR="0">
            <wp:extent cx="5753735" cy="1043940"/>
            <wp:effectExtent l="19050" t="0" r="0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70">
        <w:br w:type="page"/>
      </w:r>
    </w:p>
    <w:p w:rsidR="00B35622" w:rsidRDefault="00FF45A8">
      <w:r>
        <w:rPr>
          <w:noProof/>
          <w:lang w:eastAsia="fr-FR"/>
        </w:rPr>
        <w:lastRenderedPageBreak/>
        <w:pict>
          <v:shape id="_x0000_s1037" type="#_x0000_t202" style="position:absolute;margin-left:-2.25pt;margin-top:517.15pt;width:146.9pt;height:36pt;z-index:251664384">
            <v:textbox style="mso-next-textbox:#_x0000_s1037">
              <w:txbxContent>
                <w:p w:rsidR="00A544ED" w:rsidRPr="00A544ED" w:rsidRDefault="00A544ED">
                  <w:pPr>
                    <w:rPr>
                      <w:b/>
                    </w:rPr>
                  </w:pPr>
                  <w:r w:rsidRPr="00A544ED">
                    <w:rPr>
                      <w:b/>
                    </w:rPr>
                    <w:t>Règlement à comptabiliser également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036" style="position:absolute;margin-left:154.5pt;margin-top:511.7pt;width:249.95pt;height:51.65pt;z-index:251663360;mso-position-horizontal:absolute" filled="f">
            <v:shadow on="t" opacity=".5" offset="6pt,-6pt"/>
          </v:oval>
        </w:pict>
      </w:r>
      <w:r>
        <w:rPr>
          <w:noProof/>
          <w:lang w:eastAsia="fr-FR"/>
        </w:rPr>
        <w:pict>
          <v:shape id="_x0000_s1035" type="#_x0000_t202" style="position:absolute;margin-left:134.3pt;margin-top:306.6pt;width:163.7pt;height:40.75pt;z-index:251662336">
            <v:textbox style="mso-next-textbox:#_x0000_s1035">
              <w:txbxContent>
                <w:p w:rsidR="00A544ED" w:rsidRDefault="00A544ED">
                  <w:r>
                    <w:t>Pour véhicule de tourisme. TVA déductible à hauteur de 80 %</w:t>
                  </w:r>
                </w:p>
              </w:txbxContent>
            </v:textbox>
          </v:shape>
        </w:pict>
      </w:r>
      <w:r w:rsidR="00B57BAC">
        <w:rPr>
          <w:noProof/>
          <w:lang w:eastAsia="fr-FR"/>
        </w:rPr>
        <w:drawing>
          <wp:inline distT="0" distB="0" distL="0" distR="0">
            <wp:extent cx="5760720" cy="8147685"/>
            <wp:effectExtent l="19050" t="0" r="0" b="0"/>
            <wp:docPr id="14" name="Image 13" descr="2802_GarageduTe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2_GarageduTempl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F39" w:rsidRDefault="00FF45A8">
      <w:r>
        <w:rPr>
          <w:noProof/>
          <w:lang w:eastAsia="fr-FR"/>
        </w:rPr>
        <w:lastRenderedPageBreak/>
        <w:pict>
          <v:rect id="_x0000_s1040" style="position:absolute;margin-left:366.6pt;margin-top:176.15pt;width:55.7pt;height:12.9pt;z-index:251667456"/>
        </w:pict>
      </w:r>
      <w:r>
        <w:rPr>
          <w:noProof/>
          <w:lang w:eastAsia="fr-FR"/>
        </w:rPr>
        <w:pict>
          <v:shape id="_x0000_s1039" type="#_x0000_t202" style="position:absolute;margin-left:191.8pt;margin-top:480.45pt;width:146.9pt;height:36pt;z-index:251666432">
            <v:textbox style="mso-next-textbox:#_x0000_s1039">
              <w:txbxContent>
                <w:p w:rsidR="00A544ED" w:rsidRPr="00A544ED" w:rsidRDefault="00A544ED" w:rsidP="00A544ED">
                  <w:pPr>
                    <w:rPr>
                      <w:b/>
                    </w:rPr>
                  </w:pPr>
                  <w:r w:rsidRPr="00A544ED">
                    <w:rPr>
                      <w:b/>
                    </w:rPr>
                    <w:t>Règlement à comptabiliser également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038" style="position:absolute;margin-left:345.7pt;margin-top:511.75pt;width:52.5pt;height:22.5pt;z-index:251665408" filled="f" strokeweight="4.5pt">
            <v:shadow opacity=".5" offset="6pt,-6pt"/>
          </v:oval>
        </w:pict>
      </w:r>
      <w:r w:rsidR="00B57BAC">
        <w:rPr>
          <w:noProof/>
          <w:lang w:eastAsia="fr-FR"/>
        </w:rPr>
        <w:drawing>
          <wp:inline distT="0" distB="0" distL="0" distR="0">
            <wp:extent cx="5760720" cy="5227320"/>
            <wp:effectExtent l="19050" t="0" r="0" b="0"/>
            <wp:docPr id="12" name="Image 11" descr="0202_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2_Fre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4ED">
        <w:rPr>
          <w:noProof/>
          <w:lang w:eastAsia="fr-FR"/>
        </w:rPr>
        <w:drawing>
          <wp:inline distT="0" distB="0" distL="0" distR="0">
            <wp:extent cx="5753735" cy="1759585"/>
            <wp:effectExtent l="19050" t="0" r="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39" w:rsidRDefault="00570F39">
      <w:r>
        <w:br w:type="page"/>
      </w:r>
    </w:p>
    <w:p w:rsidR="00570F39" w:rsidRDefault="00570F39">
      <w:r>
        <w:lastRenderedPageBreak/>
        <w:t>Document 2 : Extrait balance comptable de janvier après exportation</w:t>
      </w:r>
    </w:p>
    <w:p w:rsidR="00570F39" w:rsidRDefault="00570F39">
      <w:r w:rsidRPr="00570F39">
        <w:rPr>
          <w:noProof/>
          <w:lang w:eastAsia="fr-FR"/>
        </w:rPr>
        <w:drawing>
          <wp:inline distT="0" distB="0" distL="0" distR="0">
            <wp:extent cx="5760720" cy="4938559"/>
            <wp:effectExtent l="19050" t="0" r="0" b="0"/>
            <wp:docPr id="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3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A6" w:rsidRDefault="004612A6">
      <w:r>
        <w:br w:type="page"/>
      </w:r>
    </w:p>
    <w:p w:rsidR="004612A6" w:rsidRDefault="004612A6" w:rsidP="004612A6">
      <w:pPr>
        <w:rPr>
          <w:rFonts w:ascii="Calibri" w:hAnsi="Calibri"/>
          <w:bCs/>
        </w:rPr>
      </w:pPr>
      <w:r w:rsidRPr="004612A6">
        <w:rPr>
          <w:rFonts w:ascii="Calibri" w:hAnsi="Calibri"/>
          <w:bCs/>
        </w:rPr>
        <w:lastRenderedPageBreak/>
        <w:t xml:space="preserve">Document 3 : </w:t>
      </w:r>
      <w:r>
        <w:rPr>
          <w:rFonts w:ascii="Calibri" w:hAnsi="Calibri"/>
          <w:bCs/>
        </w:rPr>
        <w:t>Dossier suivi des comptes clients</w:t>
      </w:r>
    </w:p>
    <w:p w:rsidR="004612A6" w:rsidRPr="005F5A22" w:rsidRDefault="004612A6" w:rsidP="004612A6">
      <w:pPr>
        <w:rPr>
          <w:rFonts w:ascii="Calibri" w:hAnsi="Calibri"/>
          <w:bCs/>
          <w:u w:val="single"/>
        </w:rPr>
      </w:pPr>
      <w:r w:rsidRPr="005F5A22">
        <w:rPr>
          <w:rFonts w:ascii="Calibri" w:hAnsi="Calibri"/>
          <w:bCs/>
          <w:u w:val="single"/>
        </w:rPr>
        <w:t>Extrait du grand livre clients</w:t>
      </w:r>
    </w:p>
    <w:p w:rsidR="004612A6" w:rsidRPr="004612A6" w:rsidRDefault="004612A6" w:rsidP="004612A6">
      <w:pPr>
        <w:rPr>
          <w:rFonts w:ascii="Calibri" w:hAnsi="Calibri"/>
          <w:bCs/>
        </w:rPr>
      </w:pPr>
      <w:r w:rsidRPr="004612A6">
        <w:rPr>
          <w:rFonts w:ascii="Calibri" w:hAnsi="Calibri"/>
          <w:noProof/>
          <w:lang w:eastAsia="fr-FR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860" cy="3451860"/>
            <wp:effectExtent l="19050" t="0" r="0" b="0"/>
            <wp:wrapTopAndBottom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51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12A6">
        <w:rPr>
          <w:rFonts w:ascii="Calibri" w:hAnsi="Calibri"/>
          <w:bCs/>
        </w:rPr>
        <w:t>Toutes les opérations de vente sont taxables à 19.60 %.</w:t>
      </w:r>
    </w:p>
    <w:p w:rsidR="004612A6" w:rsidRPr="005F5A22" w:rsidRDefault="004612A6" w:rsidP="004612A6">
      <w:pPr>
        <w:rPr>
          <w:rFonts w:ascii="Calibri" w:hAnsi="Calibri"/>
          <w:bCs/>
          <w:u w:val="single"/>
        </w:rPr>
      </w:pPr>
      <w:r w:rsidRPr="005F5A22">
        <w:rPr>
          <w:rFonts w:ascii="Calibri" w:hAnsi="Calibri"/>
          <w:bCs/>
          <w:u w:val="single"/>
        </w:rPr>
        <w:t xml:space="preserve">Extrait du journal des ventes </w:t>
      </w:r>
      <w:r w:rsidR="005F5A22">
        <w:rPr>
          <w:rFonts w:ascii="Calibri" w:hAnsi="Calibri"/>
          <w:bCs/>
          <w:u w:val="single"/>
        </w:rPr>
        <w:t>et de banque</w:t>
      </w:r>
    </w:p>
    <w:p w:rsidR="004612A6" w:rsidRPr="005F5A22" w:rsidRDefault="004612A6" w:rsidP="004612A6">
      <w:pPr>
        <w:rPr>
          <w:rFonts w:ascii="Calibri" w:hAnsi="Calibri"/>
          <w:bCs/>
          <w:u w:val="single"/>
        </w:rPr>
      </w:pPr>
      <w:r w:rsidRPr="005F5A22">
        <w:rPr>
          <w:rFonts w:ascii="Calibri" w:hAnsi="Calibri"/>
          <w:noProof/>
          <w:u w:val="single"/>
          <w:lang w:eastAsia="fr-FR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860" cy="845185"/>
            <wp:effectExtent l="19050" t="0" r="0" b="0"/>
            <wp:wrapTopAndBottom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5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5A22">
        <w:rPr>
          <w:rFonts w:ascii="Calibri" w:hAnsi="Calibri"/>
          <w:noProof/>
          <w:u w:val="single"/>
          <w:lang w:eastAsia="fr-FR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8860" cy="708025"/>
            <wp:effectExtent l="19050" t="0" r="0" b="0"/>
            <wp:wrapTopAndBottom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08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5A22">
        <w:rPr>
          <w:rFonts w:ascii="Calibri" w:hAnsi="Calibri"/>
          <w:bCs/>
          <w:u w:val="single"/>
        </w:rPr>
        <w:t>Extrait des condit</w:t>
      </w:r>
      <w:r w:rsidR="005F5A22">
        <w:rPr>
          <w:rFonts w:ascii="Calibri" w:hAnsi="Calibri"/>
          <w:bCs/>
          <w:u w:val="single"/>
        </w:rPr>
        <w:t xml:space="preserve">ions commerciales de règlement </w:t>
      </w:r>
    </w:p>
    <w:p w:rsidR="004612A6" w:rsidRPr="00D618BF" w:rsidRDefault="004612A6" w:rsidP="004612A6">
      <w:pPr>
        <w:rPr>
          <w:rFonts w:ascii="Calibri" w:hAnsi="Calibri"/>
        </w:rPr>
      </w:pPr>
      <w:r w:rsidRPr="00D618BF">
        <w:rPr>
          <w:rFonts w:ascii="Calibri" w:hAnsi="Calibri"/>
        </w:rPr>
        <w:t>Règlement fin de mois – Escompte de 2% en cas de règlement sous 8 jours. Seule la TVA correspondant au prix payé ouvre droit à déduction.</w:t>
      </w:r>
    </w:p>
    <w:p w:rsidR="004612A6" w:rsidRPr="004612A6" w:rsidRDefault="004612A6" w:rsidP="004612A6">
      <w:pPr>
        <w:rPr>
          <w:rFonts w:ascii="Calibri" w:hAnsi="Calibri"/>
          <w:bCs/>
        </w:rPr>
      </w:pPr>
      <w:r w:rsidRPr="004612A6">
        <w:rPr>
          <w:rFonts w:ascii="Calibri" w:hAnsi="Calibri"/>
          <w:bCs/>
        </w:rPr>
        <w:t>Extrait du relevé de compte bancaire en ligne 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27"/>
        <w:gridCol w:w="2556"/>
        <w:gridCol w:w="1299"/>
        <w:gridCol w:w="1927"/>
        <w:gridCol w:w="1928"/>
      </w:tblGrid>
      <w:tr w:rsidR="004612A6" w:rsidRPr="00D618BF" w:rsidTr="006A342E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Date</w:t>
            </w:r>
          </w:p>
        </w:tc>
        <w:tc>
          <w:tcPr>
            <w:tcW w:w="2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Libellé</w:t>
            </w:r>
          </w:p>
        </w:tc>
        <w:tc>
          <w:tcPr>
            <w:tcW w:w="12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Débit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Crédit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Solde</w:t>
            </w:r>
          </w:p>
        </w:tc>
      </w:tr>
      <w:tr w:rsidR="004612A6" w:rsidRPr="00D618BF" w:rsidTr="006A342E">
        <w:tc>
          <w:tcPr>
            <w:tcW w:w="1927" w:type="dxa"/>
            <w:tcBorders>
              <w:left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31-03</w:t>
            </w:r>
          </w:p>
        </w:tc>
        <w:tc>
          <w:tcPr>
            <w:tcW w:w="2556" w:type="dxa"/>
            <w:tcBorders>
              <w:left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Virement Boisselier</w:t>
            </w:r>
          </w:p>
        </w:tc>
        <w:tc>
          <w:tcPr>
            <w:tcW w:w="1299" w:type="dxa"/>
            <w:tcBorders>
              <w:left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</w:p>
        </w:tc>
        <w:tc>
          <w:tcPr>
            <w:tcW w:w="1927" w:type="dxa"/>
            <w:tcBorders>
              <w:left w:val="single" w:sz="1" w:space="0" w:color="000000"/>
            </w:tcBorders>
            <w:vAlign w:val="center"/>
          </w:tcPr>
          <w:p w:rsidR="004612A6" w:rsidRPr="00D618BF" w:rsidRDefault="004612A6" w:rsidP="006A342E">
            <w:pPr>
              <w:pStyle w:val="Contenudetableau"/>
              <w:jc w:val="right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845.12</w:t>
            </w:r>
          </w:p>
        </w:tc>
        <w:tc>
          <w:tcPr>
            <w:tcW w:w="1928" w:type="dxa"/>
            <w:tcBorders>
              <w:left w:val="single" w:sz="1" w:space="0" w:color="000000"/>
              <w:right w:val="single" w:sz="1" w:space="0" w:color="000000"/>
            </w:tcBorders>
            <w:vAlign w:val="center"/>
          </w:tcPr>
          <w:p w:rsidR="004612A6" w:rsidRPr="00D618BF" w:rsidRDefault="004612A6" w:rsidP="006A342E">
            <w:pPr>
              <w:pStyle w:val="Contenudetableau"/>
              <w:jc w:val="right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+ 7 443.77</w:t>
            </w:r>
          </w:p>
        </w:tc>
      </w:tr>
      <w:tr w:rsidR="004612A6" w:rsidRPr="00D618BF" w:rsidTr="006A342E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31-03</w:t>
            </w:r>
          </w:p>
        </w:tc>
        <w:tc>
          <w:tcPr>
            <w:tcW w:w="2556" w:type="dxa"/>
            <w:tcBorders>
              <w:left w:val="single" w:sz="1" w:space="0" w:color="000000"/>
              <w:bottom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 xml:space="preserve">Virement </w:t>
            </w:r>
            <w:proofErr w:type="spellStart"/>
            <w:r w:rsidRPr="00D618BF">
              <w:rPr>
                <w:rFonts w:ascii="Calibri" w:hAnsi="Calibri"/>
                <w:sz w:val="22"/>
                <w:szCs w:val="22"/>
              </w:rPr>
              <w:t>Augis</w:t>
            </w:r>
            <w:proofErr w:type="spellEnd"/>
          </w:p>
        </w:tc>
        <w:tc>
          <w:tcPr>
            <w:tcW w:w="1299" w:type="dxa"/>
            <w:tcBorders>
              <w:left w:val="single" w:sz="1" w:space="0" w:color="000000"/>
              <w:bottom w:val="single" w:sz="1" w:space="0" w:color="000000"/>
            </w:tcBorders>
          </w:tcPr>
          <w:p w:rsidR="004612A6" w:rsidRPr="00D618BF" w:rsidRDefault="004612A6" w:rsidP="006A342E">
            <w:pPr>
              <w:pStyle w:val="Contenudetableau"/>
              <w:jc w:val="center"/>
              <w:rPr>
                <w:rFonts w:ascii="Calibri" w:hAnsi="Calibri"/>
              </w:rPr>
            </w:pP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612A6" w:rsidRPr="00D618BF" w:rsidRDefault="004612A6" w:rsidP="006A342E">
            <w:pPr>
              <w:pStyle w:val="Contenudetableau"/>
              <w:jc w:val="right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1 469.00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4612A6" w:rsidRPr="00D618BF" w:rsidRDefault="004612A6" w:rsidP="006A342E">
            <w:pPr>
              <w:pStyle w:val="Contenudetableau"/>
              <w:jc w:val="right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8 912.77</w:t>
            </w:r>
          </w:p>
        </w:tc>
      </w:tr>
    </w:tbl>
    <w:p w:rsidR="005F5A22" w:rsidRDefault="005F5A22" w:rsidP="004612A6">
      <w:pPr>
        <w:rPr>
          <w:rFonts w:ascii="Calibri" w:hAnsi="Calibri"/>
          <w:bCs/>
          <w:u w:val="single"/>
        </w:rPr>
      </w:pPr>
    </w:p>
    <w:p w:rsidR="004612A6" w:rsidRPr="005F5A22" w:rsidRDefault="004612A6" w:rsidP="004612A6">
      <w:pPr>
        <w:rPr>
          <w:rFonts w:ascii="Calibri" w:hAnsi="Calibri"/>
          <w:bCs/>
          <w:u w:val="single"/>
        </w:rPr>
      </w:pPr>
      <w:r w:rsidRPr="005F5A22">
        <w:rPr>
          <w:rFonts w:ascii="Calibri" w:hAnsi="Calibri"/>
          <w:bCs/>
          <w:u w:val="single"/>
        </w:rPr>
        <w:t>Extra</w:t>
      </w:r>
      <w:r w:rsidR="005F5A22">
        <w:rPr>
          <w:rFonts w:ascii="Calibri" w:hAnsi="Calibri"/>
          <w:bCs/>
          <w:u w:val="single"/>
        </w:rPr>
        <w:t>it de l'organisation comptable</w:t>
      </w:r>
    </w:p>
    <w:p w:rsidR="004612A6" w:rsidRPr="00D618BF" w:rsidRDefault="004612A6" w:rsidP="005F5A22">
      <w:pPr>
        <w:spacing w:after="0"/>
        <w:jc w:val="both"/>
        <w:rPr>
          <w:rFonts w:ascii="Calibri" w:hAnsi="Calibri"/>
        </w:rPr>
      </w:pPr>
      <w:r w:rsidRPr="00D618BF">
        <w:rPr>
          <w:rFonts w:ascii="Calibri" w:hAnsi="Calibri"/>
        </w:rPr>
        <w:t>L'entreprise n'utilise pas la technique de la compensation pour corriger une écriture (exemple : débiter un compte client 411xxx et créditer un compte client 411xxx). Elle contrepasse les écritures validées.</w:t>
      </w:r>
    </w:p>
    <w:p w:rsidR="004612A6" w:rsidRPr="00D618BF" w:rsidRDefault="004612A6" w:rsidP="005F5A22">
      <w:pPr>
        <w:spacing w:after="0"/>
        <w:rPr>
          <w:rFonts w:ascii="Calibri" w:hAnsi="Calibri"/>
        </w:rPr>
      </w:pPr>
      <w:r w:rsidRPr="00D618BF">
        <w:rPr>
          <w:rFonts w:ascii="Calibri" w:hAnsi="Calibri"/>
        </w:rPr>
        <w:t>Les arrondis de règlement et les escomptes sont comptabilisés au journal de banque à la date du règlement. Le numéro de pièce est le numéro de facture.</w:t>
      </w:r>
    </w:p>
    <w:p w:rsidR="00A729A1" w:rsidRDefault="00A729A1"/>
    <w:p w:rsidR="004429CC" w:rsidRPr="00AB32A6" w:rsidRDefault="004429CC" w:rsidP="004429CC">
      <w:pPr>
        <w:pStyle w:val="Corpsdetexte"/>
        <w:jc w:val="center"/>
        <w:rPr>
          <w:rFonts w:ascii="Verdana" w:hAnsi="Verdana"/>
          <w:b/>
        </w:rPr>
      </w:pPr>
      <w:r w:rsidRPr="00AB32A6">
        <w:rPr>
          <w:rFonts w:ascii="Verdana" w:hAnsi="Verdana"/>
          <w:b/>
        </w:rPr>
        <w:t>Fiche amortissement</w:t>
      </w:r>
    </w:p>
    <w:p w:rsidR="004429CC" w:rsidRDefault="004429CC" w:rsidP="004429CC">
      <w:pPr>
        <w:pStyle w:val="Corpsdetexte"/>
        <w:rPr>
          <w:rFonts w:ascii="Verdana" w:hAnsi="Verdana"/>
        </w:rPr>
      </w:pPr>
    </w:p>
    <w:p w:rsidR="004429CC" w:rsidRDefault="004429CC" w:rsidP="004429CC">
      <w:pPr>
        <w:pStyle w:val="Corpsdetexte"/>
        <w:rPr>
          <w:rFonts w:ascii="Verdana" w:hAnsi="Verdana"/>
        </w:rPr>
      </w:pPr>
      <w:r>
        <w:rPr>
          <w:rFonts w:ascii="Verdana" w:hAnsi="Verdana"/>
        </w:rPr>
        <w:t>Nature de l’immobilisation :</w:t>
      </w:r>
    </w:p>
    <w:p w:rsidR="004429CC" w:rsidRDefault="004429CC" w:rsidP="004429CC">
      <w:pPr>
        <w:pStyle w:val="Corpsdetexte"/>
        <w:rPr>
          <w:rFonts w:ascii="Verdana" w:hAnsi="Verdana"/>
        </w:rPr>
      </w:pPr>
    </w:p>
    <w:p w:rsidR="004429CC" w:rsidRDefault="004429CC" w:rsidP="004429CC">
      <w:pPr>
        <w:pStyle w:val="Corpsdetexte"/>
        <w:rPr>
          <w:rFonts w:ascii="Verdana" w:hAnsi="Verdana"/>
        </w:rPr>
      </w:pPr>
      <w:r>
        <w:rPr>
          <w:rFonts w:ascii="Verdana" w:hAnsi="Verdana"/>
        </w:rPr>
        <w:t>Numéro compte d’immobilisation :</w:t>
      </w:r>
    </w:p>
    <w:p w:rsidR="004429CC" w:rsidRDefault="004429CC" w:rsidP="004429CC">
      <w:pPr>
        <w:pStyle w:val="Corpsdetexte"/>
        <w:rPr>
          <w:rFonts w:ascii="Verdana" w:hAnsi="Verdana"/>
        </w:rPr>
      </w:pPr>
    </w:p>
    <w:p w:rsidR="004429CC" w:rsidRDefault="004429CC" w:rsidP="004429CC">
      <w:pPr>
        <w:pStyle w:val="Corpsdetexte"/>
        <w:rPr>
          <w:rFonts w:ascii="Verdana" w:hAnsi="Verdana"/>
        </w:rPr>
      </w:pPr>
      <w:r>
        <w:rPr>
          <w:rFonts w:ascii="Verdana" w:hAnsi="Verdana"/>
        </w:rPr>
        <w:t>Date de mise en service :</w:t>
      </w:r>
    </w:p>
    <w:p w:rsidR="004429CC" w:rsidRDefault="004429CC" w:rsidP="004429CC">
      <w:pPr>
        <w:pStyle w:val="Corpsdetexte"/>
        <w:rPr>
          <w:rFonts w:ascii="Verdana" w:hAnsi="Verdana"/>
        </w:rPr>
      </w:pPr>
    </w:p>
    <w:p w:rsidR="004429CC" w:rsidRDefault="004429CC" w:rsidP="004429CC">
      <w:pPr>
        <w:pStyle w:val="Corpsdetexte"/>
        <w:rPr>
          <w:rFonts w:ascii="Verdana" w:hAnsi="Verdana"/>
        </w:rPr>
      </w:pPr>
      <w:r>
        <w:rPr>
          <w:rFonts w:ascii="Verdana" w:hAnsi="Verdana"/>
        </w:rPr>
        <w:t>Durée d’utilisation :</w:t>
      </w:r>
    </w:p>
    <w:p w:rsidR="004429CC" w:rsidRDefault="004429CC" w:rsidP="004429CC">
      <w:pPr>
        <w:pStyle w:val="Corpsdetexte"/>
        <w:rPr>
          <w:rFonts w:ascii="Verdana" w:hAnsi="Verdana"/>
        </w:rPr>
      </w:pPr>
    </w:p>
    <w:p w:rsidR="004429CC" w:rsidRDefault="004429CC" w:rsidP="004429CC">
      <w:pPr>
        <w:pStyle w:val="Corpsdetexte"/>
        <w:rPr>
          <w:rFonts w:ascii="Verdana" w:hAnsi="Verdana"/>
        </w:rPr>
      </w:pPr>
      <w:r>
        <w:rPr>
          <w:rFonts w:ascii="Verdana" w:hAnsi="Verdana"/>
        </w:rPr>
        <w:t>Taux d’amortissement :</w:t>
      </w:r>
    </w:p>
    <w:p w:rsidR="004429CC" w:rsidRDefault="004429CC" w:rsidP="004429CC">
      <w:pPr>
        <w:pStyle w:val="Corpsdetexte"/>
        <w:rPr>
          <w:rFonts w:ascii="Verdana" w:hAnsi="Verdana"/>
        </w:rPr>
      </w:pPr>
    </w:p>
    <w:p w:rsidR="004429CC" w:rsidRDefault="004429CC" w:rsidP="004429CC">
      <w:pPr>
        <w:pStyle w:val="Corpsdetexte"/>
        <w:rPr>
          <w:rFonts w:ascii="Verdana" w:hAnsi="Verdana"/>
        </w:rPr>
      </w:pPr>
      <w:r>
        <w:rPr>
          <w:rFonts w:ascii="Verdana" w:hAnsi="Verdana"/>
        </w:rPr>
        <w:t>Coût d’achat :</w:t>
      </w:r>
    </w:p>
    <w:p w:rsidR="004429CC" w:rsidRDefault="004429CC" w:rsidP="004429CC">
      <w:pPr>
        <w:pStyle w:val="Corpsdetexte"/>
        <w:rPr>
          <w:rFonts w:ascii="Verdana" w:hAnsi="Verdana"/>
        </w:rPr>
      </w:pPr>
    </w:p>
    <w:p w:rsidR="004429CC" w:rsidRDefault="004429CC" w:rsidP="004429CC">
      <w:pPr>
        <w:pStyle w:val="Corpsdetexte"/>
        <w:rPr>
          <w:rFonts w:ascii="Verdana" w:hAnsi="Verdana"/>
        </w:rPr>
      </w:pPr>
      <w:r>
        <w:rPr>
          <w:rFonts w:ascii="Verdana" w:hAnsi="Verdana"/>
        </w:rPr>
        <w:t>Valeur résiduelle :</w:t>
      </w:r>
    </w:p>
    <w:p w:rsidR="004429CC" w:rsidRDefault="004429CC" w:rsidP="004429CC">
      <w:pPr>
        <w:pStyle w:val="Corpsdetexte"/>
        <w:rPr>
          <w:rFonts w:ascii="Verdana" w:hAnsi="Verdana"/>
        </w:rPr>
      </w:pPr>
    </w:p>
    <w:p w:rsidR="004429CC" w:rsidRPr="004204DD" w:rsidRDefault="004429CC" w:rsidP="004429CC">
      <w:pPr>
        <w:pStyle w:val="Corpsdetexte"/>
        <w:rPr>
          <w:rFonts w:ascii="Verdana" w:hAnsi="Verdana"/>
        </w:rPr>
      </w:pPr>
      <w:r>
        <w:rPr>
          <w:rFonts w:ascii="Verdana" w:hAnsi="Verdana"/>
        </w:rPr>
        <w:t>Base d’amortissement :</w:t>
      </w:r>
    </w:p>
    <w:p w:rsidR="004429CC" w:rsidRPr="004204DD" w:rsidRDefault="004429CC" w:rsidP="004429CC">
      <w:pPr>
        <w:pStyle w:val="Corpsdetexte"/>
        <w:rPr>
          <w:rFonts w:ascii="Verdana" w:hAnsi="Verdana"/>
        </w:rPr>
      </w:pPr>
    </w:p>
    <w:tbl>
      <w:tblPr>
        <w:tblW w:w="10080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232"/>
        <w:gridCol w:w="1828"/>
        <w:gridCol w:w="1440"/>
        <w:gridCol w:w="1980"/>
        <w:gridCol w:w="1984"/>
        <w:gridCol w:w="1616"/>
      </w:tblGrid>
      <w:tr w:rsidR="004429CC" w:rsidRPr="006C4F3F" w:rsidTr="007765F5">
        <w:trPr>
          <w:trHeight w:val="623"/>
        </w:trPr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  <w:r w:rsidRPr="006C4F3F">
              <w:rPr>
                <w:rFonts w:ascii="Verdana" w:hAnsi="Verdana"/>
                <w:snapToGrid w:val="0"/>
                <w:color w:val="000000"/>
                <w:sz w:val="16"/>
                <w:szCs w:val="16"/>
              </w:rPr>
              <w:t>EXERCICES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  <w:r w:rsidRPr="006C4F3F">
              <w:rPr>
                <w:rFonts w:ascii="Verdana" w:hAnsi="Verdana"/>
                <w:snapToGrid w:val="0"/>
                <w:color w:val="000000"/>
                <w:sz w:val="16"/>
                <w:szCs w:val="16"/>
              </w:rPr>
              <w:t>BASE</w:t>
            </w:r>
          </w:p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  <w:r w:rsidRPr="006C4F3F">
              <w:rPr>
                <w:rFonts w:ascii="Verdana" w:hAnsi="Verdana"/>
                <w:snapToGrid w:val="0"/>
                <w:color w:val="000000"/>
                <w:sz w:val="16"/>
                <w:szCs w:val="16"/>
              </w:rPr>
              <w:t>D'AMORTISSEMENT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  <w:r w:rsidRPr="006C4F3F">
              <w:rPr>
                <w:rFonts w:ascii="Verdana" w:hAnsi="Verdana"/>
                <w:snapToGrid w:val="0"/>
                <w:color w:val="000000"/>
                <w:sz w:val="16"/>
                <w:szCs w:val="16"/>
              </w:rPr>
              <w:t xml:space="preserve">Prorata </w:t>
            </w:r>
            <w:proofErr w:type="spellStart"/>
            <w:r w:rsidRPr="006C4F3F">
              <w:rPr>
                <w:rFonts w:ascii="Verdana" w:hAnsi="Verdana"/>
                <w:snapToGrid w:val="0"/>
                <w:color w:val="000000"/>
                <w:sz w:val="16"/>
                <w:szCs w:val="16"/>
              </w:rPr>
              <w:t>temporis</w:t>
            </w:r>
            <w:proofErr w:type="spellEnd"/>
            <w:r w:rsidRPr="006C4F3F">
              <w:rPr>
                <w:rFonts w:ascii="Verdana" w:hAnsi="Verdana"/>
                <w:snapToGrid w:val="0"/>
                <w:color w:val="000000"/>
                <w:sz w:val="16"/>
                <w:szCs w:val="16"/>
              </w:rPr>
              <w:t xml:space="preserve"> en jours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  <w:r w:rsidRPr="006C4F3F">
              <w:rPr>
                <w:rFonts w:ascii="Verdana" w:hAnsi="Verdana"/>
                <w:snapToGrid w:val="0"/>
                <w:color w:val="000000"/>
                <w:sz w:val="16"/>
                <w:szCs w:val="16"/>
              </w:rPr>
              <w:t>DOTATION AUX</w:t>
            </w:r>
          </w:p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  <w:r w:rsidRPr="006C4F3F">
              <w:rPr>
                <w:rFonts w:ascii="Verdana" w:hAnsi="Verdana"/>
                <w:snapToGrid w:val="0"/>
                <w:color w:val="000000"/>
                <w:sz w:val="16"/>
                <w:szCs w:val="16"/>
              </w:rPr>
              <w:t>AMORTISSEMENTS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  <w:r w:rsidRPr="006C4F3F">
              <w:rPr>
                <w:rFonts w:ascii="Verdana" w:hAnsi="Verdana"/>
                <w:snapToGrid w:val="0"/>
                <w:color w:val="000000"/>
                <w:sz w:val="16"/>
                <w:szCs w:val="16"/>
              </w:rPr>
              <w:t>CUMUL DES AMORTISSEMENTS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  <w:r w:rsidRPr="006C4F3F">
              <w:rPr>
                <w:rFonts w:ascii="Verdana" w:hAnsi="Verdana"/>
                <w:snapToGrid w:val="0"/>
                <w:color w:val="000000"/>
                <w:sz w:val="16"/>
                <w:szCs w:val="16"/>
              </w:rPr>
              <w:t>VNC À LA CLÔTURE</w:t>
            </w:r>
          </w:p>
        </w:tc>
      </w:tr>
      <w:tr w:rsidR="004429CC" w:rsidRPr="006C4F3F" w:rsidTr="007765F5">
        <w:trPr>
          <w:trHeight w:val="680"/>
        </w:trPr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</w:tr>
      <w:tr w:rsidR="004429CC" w:rsidRPr="006C4F3F" w:rsidTr="007765F5">
        <w:trPr>
          <w:trHeight w:val="680"/>
        </w:trPr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</w:tr>
      <w:tr w:rsidR="004429CC" w:rsidRPr="006C4F3F" w:rsidTr="007765F5">
        <w:trPr>
          <w:trHeight w:val="680"/>
        </w:trPr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</w:tr>
      <w:tr w:rsidR="004429CC" w:rsidRPr="006C4F3F" w:rsidTr="007765F5">
        <w:trPr>
          <w:trHeight w:val="680"/>
        </w:trPr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</w:tr>
      <w:tr w:rsidR="004429CC" w:rsidRPr="006C4F3F" w:rsidTr="007765F5">
        <w:trPr>
          <w:trHeight w:val="680"/>
        </w:trPr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</w:tr>
      <w:tr w:rsidR="004429CC" w:rsidRPr="006C4F3F" w:rsidTr="007765F5">
        <w:trPr>
          <w:trHeight w:val="680"/>
        </w:trPr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</w:tr>
      <w:tr w:rsidR="004429CC" w:rsidRPr="006C4F3F" w:rsidTr="007765F5">
        <w:trPr>
          <w:trHeight w:val="680"/>
        </w:trPr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29CC" w:rsidRPr="006C4F3F" w:rsidRDefault="004429CC" w:rsidP="007765F5">
            <w:pPr>
              <w:jc w:val="center"/>
              <w:rPr>
                <w:rFonts w:ascii="Verdana" w:hAnsi="Verdana"/>
                <w:snapToGrid w:val="0"/>
                <w:color w:val="000000"/>
                <w:sz w:val="16"/>
                <w:szCs w:val="16"/>
              </w:rPr>
            </w:pPr>
          </w:p>
        </w:tc>
      </w:tr>
    </w:tbl>
    <w:p w:rsidR="004429CC" w:rsidRDefault="004429CC" w:rsidP="004429CC">
      <w:pPr>
        <w:jc w:val="both"/>
        <w:rPr>
          <w:rFonts w:ascii="Verdana" w:hAnsi="Verdana"/>
          <w:color w:val="000000"/>
        </w:rPr>
      </w:pPr>
      <w:r w:rsidRPr="004204DD">
        <w:rPr>
          <w:rFonts w:ascii="Verdana" w:hAnsi="Verdana"/>
          <w:color w:val="000000"/>
        </w:rPr>
        <w:tab/>
      </w:r>
      <w:r w:rsidRPr="004204DD"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</w:r>
      <w:r>
        <w:rPr>
          <w:rFonts w:ascii="Verdana" w:hAnsi="Verdana"/>
          <w:color w:val="000000"/>
        </w:rPr>
        <w:tab/>
      </w:r>
    </w:p>
    <w:p w:rsidR="004429CC" w:rsidRDefault="004429CC" w:rsidP="004429CC">
      <w:pPr>
        <w:tabs>
          <w:tab w:val="left" w:pos="4536"/>
          <w:tab w:val="left" w:leader="dot" w:pos="6480"/>
        </w:tabs>
      </w:pPr>
      <w:r>
        <w:t>TOTAL</w:t>
      </w:r>
      <w:r>
        <w:tab/>
      </w:r>
      <w:r>
        <w:tab/>
      </w:r>
    </w:p>
    <w:p w:rsidR="004429CC" w:rsidRDefault="004429CC" w:rsidP="004429CC"/>
    <w:p w:rsidR="004429CC" w:rsidRDefault="004429CC" w:rsidP="004429CC">
      <w:proofErr w:type="gramStart"/>
      <w:r>
        <w:t>Contrôles</w:t>
      </w:r>
      <w:proofErr w:type="gramEnd"/>
      <w:r>
        <w:t> :</w:t>
      </w:r>
    </w:p>
    <w:p w:rsidR="004429CC" w:rsidRDefault="004429CC" w:rsidP="004429CC">
      <w:r>
        <w:t>- Cumul des amortissements = Base d’amortissement</w:t>
      </w:r>
      <w:r>
        <w:tab/>
      </w:r>
      <w:r>
        <w:tab/>
        <w:t>Oui/Non</w:t>
      </w:r>
    </w:p>
    <w:p w:rsidR="004429CC" w:rsidRDefault="004429CC" w:rsidP="004429CC">
      <w:r>
        <w:t>- Total des dotations = Cumul des amortissements</w:t>
      </w:r>
      <w:r>
        <w:tab/>
      </w:r>
      <w:r>
        <w:tab/>
        <w:t>Oui/Non</w:t>
      </w:r>
    </w:p>
    <w:p w:rsidR="00570F39" w:rsidRDefault="004429CC" w:rsidP="004429CC">
      <w:r>
        <w:t>- VNC finale = Valeur résiduelle</w:t>
      </w:r>
      <w:r>
        <w:tab/>
      </w:r>
      <w:r>
        <w:tab/>
      </w:r>
      <w:r>
        <w:tab/>
      </w:r>
      <w:r>
        <w:tab/>
      </w:r>
      <w:r>
        <w:tab/>
        <w:t>Oui/Non</w:t>
      </w:r>
    </w:p>
    <w:p w:rsidR="00570F39" w:rsidRDefault="00570F39">
      <w:r>
        <w:t>Tableau préparatoire au calcul de la TVA à décaisser</w:t>
      </w:r>
    </w:p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570F39" w:rsidTr="00132E7E">
        <w:trPr>
          <w:trHeight w:val="680"/>
        </w:trPr>
        <w:tc>
          <w:tcPr>
            <w:tcW w:w="3070" w:type="dxa"/>
            <w:vAlign w:val="center"/>
          </w:tcPr>
          <w:p w:rsidR="00570F39" w:rsidRDefault="00570F39" w:rsidP="00132E7E">
            <w:r>
              <w:lastRenderedPageBreak/>
              <w:t>Ventes marchandises</w:t>
            </w:r>
          </w:p>
        </w:tc>
        <w:tc>
          <w:tcPr>
            <w:tcW w:w="3071" w:type="dxa"/>
            <w:vAlign w:val="center"/>
          </w:tcPr>
          <w:p w:rsidR="00570F39" w:rsidRDefault="00570F39" w:rsidP="00132E7E"/>
        </w:tc>
        <w:tc>
          <w:tcPr>
            <w:tcW w:w="3071" w:type="dxa"/>
            <w:shd w:val="pct25" w:color="auto" w:fill="auto"/>
            <w:vAlign w:val="center"/>
          </w:tcPr>
          <w:p w:rsidR="00570F39" w:rsidRPr="00570F39" w:rsidRDefault="00570F39" w:rsidP="00132E7E">
            <w:pPr>
              <w:rPr>
                <w:highlight w:val="yellow"/>
              </w:rPr>
            </w:pPr>
          </w:p>
        </w:tc>
      </w:tr>
      <w:tr w:rsidR="00570F39" w:rsidTr="00132E7E">
        <w:trPr>
          <w:trHeight w:val="680"/>
        </w:trPr>
        <w:tc>
          <w:tcPr>
            <w:tcW w:w="3070" w:type="dxa"/>
            <w:vAlign w:val="center"/>
          </w:tcPr>
          <w:p w:rsidR="00570F39" w:rsidRDefault="00570F39" w:rsidP="00132E7E">
            <w:r>
              <w:t>Ventes services</w:t>
            </w:r>
          </w:p>
        </w:tc>
        <w:tc>
          <w:tcPr>
            <w:tcW w:w="3071" w:type="dxa"/>
            <w:vAlign w:val="center"/>
          </w:tcPr>
          <w:p w:rsidR="00570F39" w:rsidRDefault="00570F39" w:rsidP="00132E7E"/>
        </w:tc>
        <w:tc>
          <w:tcPr>
            <w:tcW w:w="3071" w:type="dxa"/>
            <w:shd w:val="pct25" w:color="auto" w:fill="auto"/>
            <w:vAlign w:val="center"/>
          </w:tcPr>
          <w:p w:rsidR="00570F39" w:rsidRPr="00570F39" w:rsidRDefault="00570F39" w:rsidP="00132E7E">
            <w:pPr>
              <w:rPr>
                <w:highlight w:val="yellow"/>
              </w:rPr>
            </w:pPr>
          </w:p>
        </w:tc>
      </w:tr>
      <w:tr w:rsidR="00570F39" w:rsidTr="00132E7E">
        <w:trPr>
          <w:trHeight w:val="680"/>
        </w:trPr>
        <w:tc>
          <w:tcPr>
            <w:tcW w:w="3070" w:type="dxa"/>
            <w:vAlign w:val="center"/>
          </w:tcPr>
          <w:p w:rsidR="00570F39" w:rsidRDefault="00570F39" w:rsidP="00132E7E">
            <w:r>
              <w:t>Acomptes reçus compte 4191</w:t>
            </w:r>
          </w:p>
        </w:tc>
        <w:tc>
          <w:tcPr>
            <w:tcW w:w="3071" w:type="dxa"/>
            <w:vAlign w:val="center"/>
          </w:tcPr>
          <w:p w:rsidR="00570F39" w:rsidRDefault="00570F39" w:rsidP="00132E7E"/>
        </w:tc>
        <w:tc>
          <w:tcPr>
            <w:tcW w:w="3071" w:type="dxa"/>
            <w:shd w:val="pct25" w:color="auto" w:fill="auto"/>
            <w:vAlign w:val="center"/>
          </w:tcPr>
          <w:p w:rsidR="00570F39" w:rsidRPr="00570F39" w:rsidRDefault="00570F39" w:rsidP="00132E7E">
            <w:pPr>
              <w:rPr>
                <w:highlight w:val="yellow"/>
              </w:rPr>
            </w:pPr>
          </w:p>
        </w:tc>
      </w:tr>
      <w:tr w:rsidR="00570F39" w:rsidTr="00132E7E">
        <w:trPr>
          <w:trHeight w:val="680"/>
        </w:trPr>
        <w:tc>
          <w:tcPr>
            <w:tcW w:w="3070" w:type="dxa"/>
            <w:vAlign w:val="center"/>
          </w:tcPr>
          <w:p w:rsidR="00570F39" w:rsidRDefault="00570F39" w:rsidP="00132E7E">
            <w:r>
              <w:t>Total chiffre d’affaires HT</w:t>
            </w:r>
            <w:r w:rsidR="003E0A20">
              <w:t xml:space="preserve"> – Ligne 1 déclaration de TVA</w:t>
            </w:r>
          </w:p>
        </w:tc>
        <w:tc>
          <w:tcPr>
            <w:tcW w:w="3071" w:type="dxa"/>
            <w:vAlign w:val="center"/>
          </w:tcPr>
          <w:p w:rsidR="00570F39" w:rsidRDefault="00570F39" w:rsidP="00132E7E"/>
        </w:tc>
        <w:tc>
          <w:tcPr>
            <w:tcW w:w="3071" w:type="dxa"/>
            <w:shd w:val="pct25" w:color="auto" w:fill="auto"/>
            <w:vAlign w:val="center"/>
          </w:tcPr>
          <w:p w:rsidR="00570F39" w:rsidRPr="00570F39" w:rsidRDefault="00570F39" w:rsidP="00132E7E">
            <w:pPr>
              <w:rPr>
                <w:highlight w:val="yellow"/>
              </w:rPr>
            </w:pPr>
          </w:p>
        </w:tc>
      </w:tr>
      <w:tr w:rsidR="00570F39" w:rsidTr="00132E7E">
        <w:trPr>
          <w:trHeight w:val="680"/>
        </w:trPr>
        <w:tc>
          <w:tcPr>
            <w:tcW w:w="3070" w:type="dxa"/>
            <w:tcBorders>
              <w:bottom w:val="single" w:sz="4" w:space="0" w:color="000000" w:themeColor="text1"/>
            </w:tcBorders>
            <w:vAlign w:val="center"/>
          </w:tcPr>
          <w:p w:rsidR="00570F39" w:rsidRDefault="00570F39" w:rsidP="00132E7E">
            <w:r>
              <w:t>Vérification TVA collectée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  <w:vAlign w:val="center"/>
          </w:tcPr>
          <w:p w:rsidR="00570F39" w:rsidRDefault="00570F39" w:rsidP="00132E7E">
            <w:r>
              <w:t>Chiffre d’affaires x 19.60 %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  <w:vAlign w:val="center"/>
          </w:tcPr>
          <w:p w:rsidR="00570F39" w:rsidRDefault="00570F39" w:rsidP="00132E7E"/>
        </w:tc>
      </w:tr>
      <w:tr w:rsidR="00570F39" w:rsidTr="00132E7E">
        <w:trPr>
          <w:trHeight w:val="680"/>
        </w:trPr>
        <w:tc>
          <w:tcPr>
            <w:tcW w:w="614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570F39" w:rsidRDefault="00570F39" w:rsidP="00132E7E">
            <w:r>
              <w:t>Solde du compte de TVA collectée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  <w:vAlign w:val="center"/>
          </w:tcPr>
          <w:p w:rsidR="00570F39" w:rsidRDefault="00570F39" w:rsidP="00132E7E"/>
        </w:tc>
      </w:tr>
      <w:tr w:rsidR="003E0A20" w:rsidTr="00132E7E">
        <w:trPr>
          <w:trHeight w:val="680"/>
        </w:trPr>
        <w:tc>
          <w:tcPr>
            <w:tcW w:w="6141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E0A20" w:rsidRDefault="003E0A20" w:rsidP="00132E7E"/>
        </w:tc>
        <w:tc>
          <w:tcPr>
            <w:tcW w:w="30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3E0A20" w:rsidRDefault="003E0A20" w:rsidP="00132E7E"/>
        </w:tc>
      </w:tr>
      <w:tr w:rsidR="003E0A20" w:rsidTr="00132E7E">
        <w:trPr>
          <w:trHeight w:val="680"/>
        </w:trPr>
        <w:tc>
          <w:tcPr>
            <w:tcW w:w="6141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E0A20" w:rsidRDefault="003E0A20" w:rsidP="00132E7E">
            <w:r>
              <w:t>Total chiffre d’affaires HT – Ligne 1 déclaration de TVA</w:t>
            </w:r>
          </w:p>
        </w:tc>
        <w:tc>
          <w:tcPr>
            <w:tcW w:w="307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E0A20" w:rsidRDefault="003E0A20" w:rsidP="00132E7E"/>
        </w:tc>
      </w:tr>
      <w:tr w:rsidR="003E0A20" w:rsidTr="00132E7E">
        <w:trPr>
          <w:trHeight w:val="680"/>
        </w:trPr>
        <w:tc>
          <w:tcPr>
            <w:tcW w:w="614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E0A20" w:rsidRDefault="003E0A20" w:rsidP="00132E7E">
            <w:r>
              <w:t>Achats intracommunautaires – Ligne 3 déclaration de TVA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  <w:vAlign w:val="center"/>
          </w:tcPr>
          <w:p w:rsidR="003E0A20" w:rsidRDefault="003E0A20" w:rsidP="00132E7E"/>
        </w:tc>
      </w:tr>
      <w:tr w:rsidR="003E0A20" w:rsidTr="00132E7E">
        <w:trPr>
          <w:trHeight w:val="680"/>
        </w:trPr>
        <w:tc>
          <w:tcPr>
            <w:tcW w:w="614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E0A20" w:rsidRDefault="003E0A20" w:rsidP="00132E7E">
            <w:r>
              <w:t>Total des opérations imposables – Ligne 8/colonne base HT</w:t>
            </w:r>
          </w:p>
        </w:tc>
        <w:tc>
          <w:tcPr>
            <w:tcW w:w="3071" w:type="dxa"/>
            <w:tcBorders>
              <w:bottom w:val="single" w:sz="4" w:space="0" w:color="000000" w:themeColor="text1"/>
            </w:tcBorders>
            <w:vAlign w:val="center"/>
          </w:tcPr>
          <w:p w:rsidR="003E0A20" w:rsidRDefault="003E0A20" w:rsidP="00132E7E"/>
        </w:tc>
      </w:tr>
      <w:tr w:rsidR="00570F39" w:rsidTr="00132E7E">
        <w:trPr>
          <w:trHeight w:val="680"/>
        </w:trPr>
        <w:tc>
          <w:tcPr>
            <w:tcW w:w="6141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570F39" w:rsidRDefault="00570F39" w:rsidP="00132E7E"/>
        </w:tc>
        <w:tc>
          <w:tcPr>
            <w:tcW w:w="30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570F39" w:rsidRDefault="00570F39" w:rsidP="00132E7E"/>
        </w:tc>
      </w:tr>
      <w:tr w:rsidR="00570F39" w:rsidTr="00132E7E">
        <w:trPr>
          <w:trHeight w:val="680"/>
        </w:trPr>
        <w:tc>
          <w:tcPr>
            <w:tcW w:w="6141" w:type="dxa"/>
            <w:gridSpan w:val="2"/>
            <w:tcBorders>
              <w:top w:val="single" w:sz="4" w:space="0" w:color="000000" w:themeColor="text1"/>
            </w:tcBorders>
            <w:vAlign w:val="center"/>
          </w:tcPr>
          <w:p w:rsidR="00570F39" w:rsidRDefault="00570F39" w:rsidP="00132E7E">
            <w:r>
              <w:t>TVA collectée</w:t>
            </w:r>
          </w:p>
        </w:tc>
        <w:tc>
          <w:tcPr>
            <w:tcW w:w="3071" w:type="dxa"/>
            <w:tcBorders>
              <w:top w:val="single" w:sz="4" w:space="0" w:color="000000" w:themeColor="text1"/>
            </w:tcBorders>
            <w:vAlign w:val="center"/>
          </w:tcPr>
          <w:p w:rsidR="00570F39" w:rsidRDefault="00570F39" w:rsidP="00132E7E"/>
        </w:tc>
      </w:tr>
      <w:tr w:rsidR="00570F39" w:rsidTr="00132E7E">
        <w:trPr>
          <w:trHeight w:val="680"/>
        </w:trPr>
        <w:tc>
          <w:tcPr>
            <w:tcW w:w="6141" w:type="dxa"/>
            <w:gridSpan w:val="2"/>
            <w:vAlign w:val="center"/>
          </w:tcPr>
          <w:p w:rsidR="00570F39" w:rsidRDefault="00570F39" w:rsidP="00132E7E">
            <w:r>
              <w:t>TVA due UE</w:t>
            </w:r>
            <w:r w:rsidR="003E0A20">
              <w:t xml:space="preserve"> (à reporter ligne 17 déclaration de TVA)</w:t>
            </w:r>
          </w:p>
        </w:tc>
        <w:tc>
          <w:tcPr>
            <w:tcW w:w="3071" w:type="dxa"/>
            <w:vAlign w:val="center"/>
          </w:tcPr>
          <w:p w:rsidR="00570F39" w:rsidRDefault="00570F39" w:rsidP="00132E7E"/>
        </w:tc>
      </w:tr>
      <w:tr w:rsidR="00570F39" w:rsidTr="00132E7E">
        <w:trPr>
          <w:trHeight w:val="680"/>
        </w:trPr>
        <w:tc>
          <w:tcPr>
            <w:tcW w:w="6141" w:type="dxa"/>
            <w:gridSpan w:val="2"/>
            <w:vAlign w:val="center"/>
          </w:tcPr>
          <w:p w:rsidR="00570F39" w:rsidRDefault="00570F39" w:rsidP="00132E7E">
            <w:r>
              <w:t>Total dette TVA</w:t>
            </w:r>
            <w:r w:rsidR="003E0A20">
              <w:t xml:space="preserve"> – Ligne 8 déclaration de TVA/colonne taxe due et ligne 16</w:t>
            </w:r>
          </w:p>
        </w:tc>
        <w:tc>
          <w:tcPr>
            <w:tcW w:w="3071" w:type="dxa"/>
            <w:vAlign w:val="center"/>
          </w:tcPr>
          <w:p w:rsidR="00570F39" w:rsidRDefault="00570F39" w:rsidP="00132E7E"/>
        </w:tc>
      </w:tr>
      <w:tr w:rsidR="00570F39" w:rsidTr="00132E7E">
        <w:trPr>
          <w:trHeight w:val="680"/>
        </w:trPr>
        <w:tc>
          <w:tcPr>
            <w:tcW w:w="6141" w:type="dxa"/>
            <w:gridSpan w:val="2"/>
            <w:vAlign w:val="center"/>
          </w:tcPr>
          <w:p w:rsidR="00570F39" w:rsidRDefault="00570F39" w:rsidP="00132E7E">
            <w:r>
              <w:t>TVA déductible France et UE</w:t>
            </w:r>
            <w:r w:rsidR="003E0A20">
              <w:t xml:space="preserve"> – Ligne 20 déclaration de TVA</w:t>
            </w:r>
          </w:p>
        </w:tc>
        <w:tc>
          <w:tcPr>
            <w:tcW w:w="3071" w:type="dxa"/>
            <w:vAlign w:val="center"/>
          </w:tcPr>
          <w:p w:rsidR="00570F39" w:rsidRDefault="00570F39" w:rsidP="00132E7E"/>
        </w:tc>
      </w:tr>
      <w:tr w:rsidR="00570F39" w:rsidRPr="00570F39" w:rsidTr="00132E7E">
        <w:trPr>
          <w:trHeight w:val="680"/>
        </w:trPr>
        <w:tc>
          <w:tcPr>
            <w:tcW w:w="6141" w:type="dxa"/>
            <w:gridSpan w:val="2"/>
            <w:vAlign w:val="center"/>
          </w:tcPr>
          <w:p w:rsidR="00570F39" w:rsidRPr="00570F39" w:rsidRDefault="00570F39" w:rsidP="00132E7E">
            <w:pPr>
              <w:rPr>
                <w:b/>
              </w:rPr>
            </w:pPr>
            <w:r w:rsidRPr="00570F39">
              <w:rPr>
                <w:b/>
              </w:rPr>
              <w:t>TVA à payer</w:t>
            </w:r>
            <w:r w:rsidR="003E0A20">
              <w:rPr>
                <w:b/>
              </w:rPr>
              <w:t xml:space="preserve"> – Ligne 28 et 32 déclaration de TVA</w:t>
            </w:r>
          </w:p>
        </w:tc>
        <w:tc>
          <w:tcPr>
            <w:tcW w:w="3071" w:type="dxa"/>
            <w:vAlign w:val="center"/>
          </w:tcPr>
          <w:p w:rsidR="00570F39" w:rsidRPr="00570F39" w:rsidRDefault="00570F39" w:rsidP="00132E7E">
            <w:pPr>
              <w:rPr>
                <w:b/>
              </w:rPr>
            </w:pPr>
          </w:p>
        </w:tc>
      </w:tr>
    </w:tbl>
    <w:p w:rsidR="003E0A20" w:rsidRDefault="003E0A20" w:rsidP="004429CC"/>
    <w:p w:rsidR="003E0A20" w:rsidRDefault="003E0A20">
      <w:r>
        <w:br w:type="page"/>
      </w:r>
    </w:p>
    <w:p w:rsidR="00B050E0" w:rsidRDefault="006F7C41" w:rsidP="00B050E0">
      <w:pPr>
        <w:ind w:left="360"/>
      </w:pPr>
      <w:r>
        <w:lastRenderedPageBreak/>
        <w:t>Télé déclaration de TVA</w:t>
      </w:r>
      <w:r>
        <w:rPr>
          <w:noProof/>
          <w:lang w:eastAsia="fr-FR"/>
        </w:rPr>
        <w:drawing>
          <wp:inline distT="0" distB="0" distL="0" distR="0">
            <wp:extent cx="5753100" cy="2676525"/>
            <wp:effectExtent l="19050" t="0" r="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41" w:rsidRDefault="006F7C41" w:rsidP="00B050E0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3100" cy="1123950"/>
            <wp:effectExtent l="1905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41" w:rsidRDefault="006F7C41" w:rsidP="00B050E0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53100" cy="1581150"/>
            <wp:effectExtent l="19050" t="0" r="0" b="0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F39" w:rsidRDefault="006F7C41" w:rsidP="00B050E0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62625" cy="2667000"/>
            <wp:effectExtent l="1905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2A6" w:rsidRDefault="004612A6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:rsidR="004612A6" w:rsidRPr="001D63F5" w:rsidRDefault="004612A6" w:rsidP="004612A6">
      <w:pPr>
        <w:widowControl w:val="0"/>
        <w:suppressAutoHyphens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Tableau de suivi des comptes clients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00"/>
        <w:gridCol w:w="3750"/>
        <w:gridCol w:w="2020"/>
      </w:tblGrid>
      <w:tr w:rsidR="0088002C" w:rsidRPr="00D618BF" w:rsidTr="006A342E">
        <w:tc>
          <w:tcPr>
            <w:tcW w:w="1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88002C" w:rsidRPr="00D618BF" w:rsidRDefault="0088002C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N° du compte client*</w:t>
            </w:r>
          </w:p>
        </w:tc>
        <w:tc>
          <w:tcPr>
            <w:tcW w:w="37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88002C" w:rsidRPr="00D618BF" w:rsidRDefault="0088002C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Anomalie constatée</w:t>
            </w:r>
          </w:p>
        </w:tc>
        <w:tc>
          <w:tcPr>
            <w:tcW w:w="2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88002C" w:rsidRPr="00D618BF" w:rsidRDefault="0088002C" w:rsidP="006A342E">
            <w:pPr>
              <w:pStyle w:val="Contenudetableau"/>
              <w:jc w:val="center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N° de l'écriture éventuelle à contrepasser si écriture validée</w:t>
            </w:r>
          </w:p>
        </w:tc>
      </w:tr>
      <w:tr w:rsidR="00BF6801" w:rsidRPr="00D618BF" w:rsidTr="00C84FFB">
        <w:trPr>
          <w:trHeight w:val="2595"/>
        </w:trPr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</w:tcPr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3750" w:type="dxa"/>
            <w:tcBorders>
              <w:left w:val="single" w:sz="1" w:space="0" w:color="000000"/>
              <w:bottom w:val="single" w:sz="1" w:space="0" w:color="000000"/>
            </w:tcBorders>
          </w:tcPr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Arrondi favorable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758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Arrondi défavorable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658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Escompte non comptabilisé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665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Erreur d'imputation de compte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Si erreur d'imputation de compte :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- N° de compte</w:t>
            </w:r>
            <w:r>
              <w:rPr>
                <w:rFonts w:ascii="Calibri" w:hAnsi="Calibri"/>
                <w:sz w:val="22"/>
                <w:szCs w:val="22"/>
              </w:rPr>
              <w:t xml:space="preserve"> client</w:t>
            </w:r>
            <w:r w:rsidRPr="00D618BF">
              <w:rPr>
                <w:rFonts w:ascii="Calibri" w:hAnsi="Calibri"/>
                <w:sz w:val="22"/>
                <w:szCs w:val="22"/>
              </w:rPr>
              <w:t xml:space="preserve"> mouvementé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par erreur :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 xml:space="preserve">- N° de compte correct </w:t>
            </w:r>
            <w:r>
              <w:rPr>
                <w:rFonts w:ascii="Calibri" w:hAnsi="Calibri"/>
                <w:sz w:val="22"/>
                <w:szCs w:val="22"/>
              </w:rPr>
              <w:t>client</w:t>
            </w:r>
            <w:r w:rsidRPr="00D618BF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0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</w:p>
        </w:tc>
      </w:tr>
      <w:tr w:rsidR="00BF6801" w:rsidRPr="00D618BF" w:rsidTr="00C84FFB">
        <w:trPr>
          <w:trHeight w:val="2595"/>
        </w:trPr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</w:tcPr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3750" w:type="dxa"/>
            <w:tcBorders>
              <w:left w:val="single" w:sz="1" w:space="0" w:color="000000"/>
              <w:bottom w:val="single" w:sz="1" w:space="0" w:color="000000"/>
            </w:tcBorders>
          </w:tcPr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Arrondi favorable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758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Arrondi défavorable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658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Escompte non comptabilisé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665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Erreur d'imputation de compte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Si erreur d'imputation de compte :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- N° de compte</w:t>
            </w:r>
            <w:r>
              <w:rPr>
                <w:rFonts w:ascii="Calibri" w:hAnsi="Calibri"/>
                <w:sz w:val="22"/>
                <w:szCs w:val="22"/>
              </w:rPr>
              <w:t xml:space="preserve"> client</w:t>
            </w:r>
            <w:r w:rsidRPr="00D618BF">
              <w:rPr>
                <w:rFonts w:ascii="Calibri" w:hAnsi="Calibri"/>
                <w:sz w:val="22"/>
                <w:szCs w:val="22"/>
              </w:rPr>
              <w:t xml:space="preserve"> mouvementé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par erreur :</w:t>
            </w: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</w:p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 xml:space="preserve">- N° de compte correct </w:t>
            </w:r>
            <w:r>
              <w:rPr>
                <w:rFonts w:ascii="Calibri" w:hAnsi="Calibri"/>
                <w:sz w:val="22"/>
                <w:szCs w:val="22"/>
              </w:rPr>
              <w:t>client</w:t>
            </w:r>
            <w:r w:rsidRPr="00D618BF">
              <w:rPr>
                <w:rFonts w:ascii="Calibri" w:hAnsi="Calibri"/>
                <w:sz w:val="22"/>
                <w:szCs w:val="22"/>
              </w:rPr>
              <w:t>:</w:t>
            </w:r>
          </w:p>
        </w:tc>
        <w:tc>
          <w:tcPr>
            <w:tcW w:w="20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F6801" w:rsidRPr="00D618BF" w:rsidRDefault="00BF6801" w:rsidP="00C84FFB">
            <w:pPr>
              <w:pStyle w:val="Contenudetableau"/>
              <w:rPr>
                <w:rFonts w:ascii="Calibri" w:hAnsi="Calibri"/>
              </w:rPr>
            </w:pPr>
          </w:p>
        </w:tc>
      </w:tr>
      <w:tr w:rsidR="0088002C" w:rsidRPr="00D618BF" w:rsidTr="006A342E">
        <w:trPr>
          <w:trHeight w:val="2595"/>
        </w:trPr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</w:tcPr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</w:p>
        </w:tc>
        <w:tc>
          <w:tcPr>
            <w:tcW w:w="3750" w:type="dxa"/>
            <w:tcBorders>
              <w:left w:val="single" w:sz="1" w:space="0" w:color="000000"/>
              <w:bottom w:val="single" w:sz="1" w:space="0" w:color="000000"/>
            </w:tcBorders>
          </w:tcPr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Arrondi favorable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758</w:t>
            </w:r>
          </w:p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Arrondi défavorable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658</w:t>
            </w:r>
          </w:p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Escompte non comptabilisé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  <w:r>
              <w:rPr>
                <w:rFonts w:ascii="Calibri" w:hAnsi="Calibri"/>
                <w:sz w:val="22"/>
                <w:szCs w:val="22"/>
              </w:rPr>
              <w:t xml:space="preserve"> 665</w:t>
            </w:r>
          </w:p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Erreur d'imputation de compte</w:t>
            </w:r>
            <w:r w:rsidRPr="00D618BF">
              <w:rPr>
                <w:rFonts w:ascii="Calibri" w:hAnsi="Calibri"/>
                <w:sz w:val="22"/>
                <w:szCs w:val="22"/>
              </w:rPr>
              <w:tab/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8BF">
              <w:rPr>
                <w:rFonts w:ascii="Calibri" w:hAnsi="Calibri"/>
                <w:sz w:val="22"/>
                <w:szCs w:val="22"/>
              </w:rPr>
              <w:instrText xml:space="preserve"> FORMCHECKBOX </w:instrText>
            </w:r>
            <w:r w:rsidR="00FF45A8" w:rsidRPr="00D618BF">
              <w:rPr>
                <w:rFonts w:ascii="Calibri" w:hAnsi="Calibri"/>
                <w:sz w:val="22"/>
                <w:szCs w:val="22"/>
              </w:rPr>
            </w:r>
            <w:r w:rsidR="00FF45A8" w:rsidRPr="00D618BF">
              <w:rPr>
                <w:rFonts w:ascii="Calibri" w:hAnsi="Calibri"/>
                <w:sz w:val="22"/>
                <w:szCs w:val="22"/>
              </w:rPr>
              <w:fldChar w:fldCharType="end"/>
            </w:r>
          </w:p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</w:p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Si erreur d'imputation de compte :</w:t>
            </w:r>
          </w:p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- N° de compte mouvementé</w:t>
            </w:r>
          </w:p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par erreur :</w:t>
            </w:r>
          </w:p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</w:p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  <w:r w:rsidRPr="00D618BF">
              <w:rPr>
                <w:rFonts w:ascii="Calibri" w:hAnsi="Calibri"/>
                <w:sz w:val="22"/>
                <w:szCs w:val="22"/>
              </w:rPr>
              <w:t>- N° de compte correct :</w:t>
            </w:r>
          </w:p>
        </w:tc>
        <w:tc>
          <w:tcPr>
            <w:tcW w:w="202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8002C" w:rsidRPr="00D618BF" w:rsidRDefault="0088002C" w:rsidP="006A342E">
            <w:pPr>
              <w:pStyle w:val="Contenudetableau"/>
              <w:rPr>
                <w:rFonts w:ascii="Calibri" w:hAnsi="Calibri"/>
              </w:rPr>
            </w:pPr>
          </w:p>
        </w:tc>
      </w:tr>
    </w:tbl>
    <w:p w:rsidR="004612A6" w:rsidRPr="00D618BF" w:rsidRDefault="004612A6" w:rsidP="004612A6">
      <w:pPr>
        <w:rPr>
          <w:rFonts w:ascii="Calibri" w:hAnsi="Calibri"/>
        </w:rPr>
      </w:pPr>
    </w:p>
    <w:p w:rsidR="004612A6" w:rsidRPr="001D63F5" w:rsidRDefault="004612A6" w:rsidP="004612A6">
      <w:pPr>
        <w:rPr>
          <w:rFonts w:ascii="Calibri" w:hAnsi="Calibri"/>
          <w:sz w:val="18"/>
          <w:szCs w:val="18"/>
        </w:rPr>
      </w:pPr>
      <w:r w:rsidRPr="001D63F5">
        <w:rPr>
          <w:rFonts w:ascii="Calibri" w:hAnsi="Calibri"/>
          <w:sz w:val="18"/>
          <w:szCs w:val="18"/>
        </w:rPr>
        <w:t>* si erreur imputation, préciser les 2 numéros de comptes clients</w:t>
      </w:r>
    </w:p>
    <w:p w:rsidR="004612A6" w:rsidRDefault="004612A6" w:rsidP="004612A6"/>
    <w:p w:rsidR="009A5F39" w:rsidRDefault="009A5F39">
      <w:r>
        <w:br w:type="page"/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8"/>
        <w:gridCol w:w="1120"/>
        <w:gridCol w:w="1589"/>
        <w:gridCol w:w="1111"/>
        <w:gridCol w:w="673"/>
        <w:gridCol w:w="1058"/>
        <w:gridCol w:w="542"/>
        <w:gridCol w:w="1507"/>
        <w:gridCol w:w="1605"/>
      </w:tblGrid>
      <w:tr w:rsidR="00260E40" w:rsidTr="00FC4CFE">
        <w:tc>
          <w:tcPr>
            <w:tcW w:w="968" w:type="dxa"/>
            <w:vAlign w:val="center"/>
          </w:tcPr>
          <w:p w:rsidR="00260E40" w:rsidRDefault="00260E40" w:rsidP="00EF2B3E">
            <w:pPr>
              <w:jc w:val="center"/>
            </w:pPr>
            <w:r>
              <w:lastRenderedPageBreak/>
              <w:t>Journal</w:t>
            </w:r>
          </w:p>
        </w:tc>
        <w:tc>
          <w:tcPr>
            <w:tcW w:w="1120" w:type="dxa"/>
            <w:vAlign w:val="center"/>
          </w:tcPr>
          <w:p w:rsidR="00260E40" w:rsidRDefault="00260E40" w:rsidP="00EF2B3E">
            <w:pPr>
              <w:jc w:val="center"/>
            </w:pPr>
            <w:r>
              <w:t>Date</w:t>
            </w:r>
          </w:p>
        </w:tc>
        <w:tc>
          <w:tcPr>
            <w:tcW w:w="1589" w:type="dxa"/>
            <w:vAlign w:val="center"/>
          </w:tcPr>
          <w:p w:rsidR="00260E40" w:rsidRDefault="00260E40" w:rsidP="00EF2B3E">
            <w:pPr>
              <w:jc w:val="center"/>
            </w:pPr>
            <w:r>
              <w:t>N° de compte</w:t>
            </w:r>
          </w:p>
        </w:tc>
        <w:tc>
          <w:tcPr>
            <w:tcW w:w="1784" w:type="dxa"/>
            <w:gridSpan w:val="2"/>
            <w:vAlign w:val="center"/>
          </w:tcPr>
          <w:p w:rsidR="00260E40" w:rsidRDefault="00260E40" w:rsidP="00EF2B3E">
            <w:pPr>
              <w:jc w:val="center"/>
            </w:pPr>
            <w:r>
              <w:t>Débit</w:t>
            </w:r>
          </w:p>
        </w:tc>
        <w:tc>
          <w:tcPr>
            <w:tcW w:w="1600" w:type="dxa"/>
            <w:gridSpan w:val="2"/>
            <w:vAlign w:val="center"/>
          </w:tcPr>
          <w:p w:rsidR="00260E40" w:rsidRDefault="00260E40" w:rsidP="00EF2B3E">
            <w:pPr>
              <w:jc w:val="center"/>
            </w:pPr>
            <w:r>
              <w:t>Crédit</w:t>
            </w:r>
          </w:p>
        </w:tc>
        <w:tc>
          <w:tcPr>
            <w:tcW w:w="1507" w:type="dxa"/>
            <w:vAlign w:val="center"/>
          </w:tcPr>
          <w:p w:rsidR="00260E40" w:rsidRDefault="00260E40" w:rsidP="00EF2B3E">
            <w:pPr>
              <w:jc w:val="center"/>
            </w:pPr>
            <w:proofErr w:type="spellStart"/>
            <w:r>
              <w:t>Num</w:t>
            </w:r>
            <w:proofErr w:type="spellEnd"/>
            <w:r>
              <w:t xml:space="preserve"> de pièce</w:t>
            </w:r>
          </w:p>
        </w:tc>
        <w:tc>
          <w:tcPr>
            <w:tcW w:w="1605" w:type="dxa"/>
            <w:vAlign w:val="center"/>
          </w:tcPr>
          <w:p w:rsidR="00260E40" w:rsidRDefault="00260E40" w:rsidP="00EF2B3E">
            <w:pPr>
              <w:jc w:val="center"/>
            </w:pPr>
            <w:r>
              <w:t xml:space="preserve">Libellé </w:t>
            </w:r>
          </w:p>
          <w:p w:rsidR="00260E40" w:rsidRPr="007F662C" w:rsidRDefault="00260E40" w:rsidP="00EF2B3E">
            <w:pPr>
              <w:jc w:val="center"/>
              <w:rPr>
                <w:sz w:val="12"/>
                <w:szCs w:val="12"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260E40" w:rsidRPr="005C15F3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</w:tr>
      <w:tr w:rsidR="00260E40" w:rsidRPr="005C15F3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</w:tr>
      <w:tr w:rsidR="00260E40" w:rsidRPr="005C15F3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Tr="00FC4CFE">
        <w:tc>
          <w:tcPr>
            <w:tcW w:w="968" w:type="dxa"/>
            <w:vAlign w:val="center"/>
          </w:tcPr>
          <w:p w:rsidR="00260E40" w:rsidRDefault="00260E40" w:rsidP="00EF2B3E">
            <w:pPr>
              <w:jc w:val="center"/>
            </w:pPr>
            <w:r>
              <w:lastRenderedPageBreak/>
              <w:t>Journal</w:t>
            </w:r>
          </w:p>
        </w:tc>
        <w:tc>
          <w:tcPr>
            <w:tcW w:w="1120" w:type="dxa"/>
            <w:vAlign w:val="center"/>
          </w:tcPr>
          <w:p w:rsidR="00260E40" w:rsidRDefault="00260E40" w:rsidP="00EF2B3E">
            <w:pPr>
              <w:jc w:val="center"/>
            </w:pPr>
            <w:r>
              <w:t>Date</w:t>
            </w:r>
          </w:p>
        </w:tc>
        <w:tc>
          <w:tcPr>
            <w:tcW w:w="1589" w:type="dxa"/>
            <w:vAlign w:val="center"/>
          </w:tcPr>
          <w:p w:rsidR="00260E40" w:rsidRDefault="00260E40" w:rsidP="00EF2B3E">
            <w:pPr>
              <w:jc w:val="center"/>
            </w:pPr>
            <w:r>
              <w:t>N° de compte</w:t>
            </w:r>
          </w:p>
        </w:tc>
        <w:tc>
          <w:tcPr>
            <w:tcW w:w="1784" w:type="dxa"/>
            <w:gridSpan w:val="2"/>
            <w:vAlign w:val="center"/>
          </w:tcPr>
          <w:p w:rsidR="00260E40" w:rsidRDefault="00260E40" w:rsidP="00EF2B3E">
            <w:pPr>
              <w:jc w:val="center"/>
            </w:pPr>
            <w:r>
              <w:t>Débit</w:t>
            </w:r>
          </w:p>
        </w:tc>
        <w:tc>
          <w:tcPr>
            <w:tcW w:w="1600" w:type="dxa"/>
            <w:gridSpan w:val="2"/>
            <w:vAlign w:val="center"/>
          </w:tcPr>
          <w:p w:rsidR="00260E40" w:rsidRDefault="00260E40" w:rsidP="00EF2B3E">
            <w:pPr>
              <w:jc w:val="center"/>
            </w:pPr>
            <w:r>
              <w:t>Crédit</w:t>
            </w:r>
          </w:p>
        </w:tc>
        <w:tc>
          <w:tcPr>
            <w:tcW w:w="1507" w:type="dxa"/>
            <w:vAlign w:val="center"/>
          </w:tcPr>
          <w:p w:rsidR="00260E40" w:rsidRDefault="00260E40" w:rsidP="00EF2B3E">
            <w:pPr>
              <w:jc w:val="center"/>
            </w:pPr>
            <w:proofErr w:type="spellStart"/>
            <w:r>
              <w:t>Num</w:t>
            </w:r>
            <w:proofErr w:type="spellEnd"/>
            <w:r>
              <w:t xml:space="preserve"> de pièce</w:t>
            </w:r>
          </w:p>
        </w:tc>
        <w:tc>
          <w:tcPr>
            <w:tcW w:w="1605" w:type="dxa"/>
            <w:vAlign w:val="center"/>
          </w:tcPr>
          <w:p w:rsidR="00260E40" w:rsidRDefault="00260E40" w:rsidP="00EF2B3E">
            <w:pPr>
              <w:jc w:val="center"/>
            </w:pPr>
            <w:r>
              <w:t xml:space="preserve">Libellé </w:t>
            </w:r>
          </w:p>
          <w:p w:rsidR="00260E40" w:rsidRPr="007F662C" w:rsidRDefault="00260E40" w:rsidP="00EF2B3E">
            <w:pPr>
              <w:jc w:val="center"/>
              <w:rPr>
                <w:sz w:val="12"/>
                <w:szCs w:val="12"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260E40" w:rsidRPr="005C15F3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</w:tr>
      <w:tr w:rsidR="00260E40" w:rsidRPr="005C15F3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</w:tr>
      <w:tr w:rsidR="00260E40" w:rsidRPr="005C15F3" w:rsidTr="00FC4CFE">
        <w:trPr>
          <w:trHeight w:val="454"/>
        </w:trPr>
        <w:tc>
          <w:tcPr>
            <w:tcW w:w="968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5C15F3" w:rsidRDefault="00260E40" w:rsidP="00EF2B3E">
            <w:pPr>
              <w:jc w:val="center"/>
              <w:rPr>
                <w:bCs/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5C15F3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  <w:vAlign w:val="center"/>
          </w:tcPr>
          <w:p w:rsidR="00260E40" w:rsidRPr="005C15F3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  <w:tr w:rsidR="00260E40" w:rsidRPr="007F662C" w:rsidTr="00FC4CFE">
        <w:trPr>
          <w:trHeight w:val="454"/>
        </w:trPr>
        <w:tc>
          <w:tcPr>
            <w:tcW w:w="968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20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589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  <w:tc>
          <w:tcPr>
            <w:tcW w:w="1111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673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1058" w:type="dxa"/>
            <w:tcBorders>
              <w:right w:val="dotted" w:sz="4" w:space="0" w:color="auto"/>
            </w:tcBorders>
            <w:vAlign w:val="center"/>
          </w:tcPr>
          <w:p w:rsidR="00260E40" w:rsidRPr="007F662C" w:rsidRDefault="00260E40" w:rsidP="00EF2B3E">
            <w:pPr>
              <w:jc w:val="right"/>
              <w:rPr>
                <w:i/>
                <w:iCs/>
              </w:rPr>
            </w:pPr>
          </w:p>
        </w:tc>
        <w:tc>
          <w:tcPr>
            <w:tcW w:w="542" w:type="dxa"/>
            <w:tcBorders>
              <w:left w:val="dotted" w:sz="4" w:space="0" w:color="auto"/>
            </w:tcBorders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507" w:type="dxa"/>
            <w:vAlign w:val="center"/>
          </w:tcPr>
          <w:p w:rsidR="00260E40" w:rsidRPr="007F662C" w:rsidRDefault="00260E40" w:rsidP="00EF2B3E">
            <w:pPr>
              <w:jc w:val="center"/>
              <w:rPr>
                <w:i/>
                <w:iCs/>
              </w:rPr>
            </w:pPr>
          </w:p>
        </w:tc>
        <w:tc>
          <w:tcPr>
            <w:tcW w:w="1605" w:type="dxa"/>
            <w:vAlign w:val="center"/>
          </w:tcPr>
          <w:p w:rsidR="00260E40" w:rsidRPr="007F662C" w:rsidRDefault="00260E40" w:rsidP="00EF2B3E">
            <w:pPr>
              <w:rPr>
                <w:i/>
                <w:iCs/>
              </w:rPr>
            </w:pPr>
          </w:p>
        </w:tc>
      </w:tr>
    </w:tbl>
    <w:p w:rsidR="004612A6" w:rsidRDefault="004612A6"/>
    <w:p w:rsidR="008916FE" w:rsidRDefault="008916FE">
      <w:r>
        <w:lastRenderedPageBreak/>
        <w:t>Prénom/nom</w:t>
      </w:r>
    </w:p>
    <w:tbl>
      <w:tblPr>
        <w:tblStyle w:val="Grilledutableau"/>
        <w:tblW w:w="0" w:type="auto"/>
        <w:tblLook w:val="04A0"/>
      </w:tblPr>
      <w:tblGrid>
        <w:gridCol w:w="4606"/>
        <w:gridCol w:w="4606"/>
      </w:tblGrid>
      <w:tr w:rsidR="008916FE" w:rsidRPr="008916FE" w:rsidTr="008916FE">
        <w:tc>
          <w:tcPr>
            <w:tcW w:w="4606" w:type="dxa"/>
          </w:tcPr>
          <w:p w:rsidR="008916FE" w:rsidRPr="008916FE" w:rsidRDefault="008916FE" w:rsidP="008916FE">
            <w:pPr>
              <w:jc w:val="center"/>
              <w:rPr>
                <w:b/>
              </w:rPr>
            </w:pPr>
            <w:r w:rsidRPr="008916FE">
              <w:rPr>
                <w:b/>
              </w:rPr>
              <w:t>Compétences évaluées</w:t>
            </w:r>
          </w:p>
        </w:tc>
        <w:tc>
          <w:tcPr>
            <w:tcW w:w="4606" w:type="dxa"/>
          </w:tcPr>
          <w:p w:rsidR="008916FE" w:rsidRPr="008916FE" w:rsidRDefault="008916FE" w:rsidP="008916FE">
            <w:pPr>
              <w:jc w:val="center"/>
              <w:rPr>
                <w:b/>
              </w:rPr>
            </w:pPr>
            <w:r w:rsidRPr="008916FE">
              <w:rPr>
                <w:b/>
              </w:rPr>
              <w:t>Points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Comptabiliser une immobilisation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2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Comptabiliser un achat UE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2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Comptabiliser un achat de carburant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2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Comptabiliser des frais téléphoniques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2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Comptabiliser des règlements fournisseurs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1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Présenter une déclaration de TVA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3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Liquider des comptes de TVA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2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Comptabiliser un arrondi de régularisation de compte client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1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Comptabiliser un escompte de règlement client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1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Comptabiliser un règlement client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1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Présenter un tableau d’amortissement d’immobilisation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3</w:t>
            </w:r>
          </w:p>
        </w:tc>
      </w:tr>
      <w:tr w:rsidR="008916FE" w:rsidTr="008916FE">
        <w:trPr>
          <w:trHeight w:val="537"/>
        </w:trPr>
        <w:tc>
          <w:tcPr>
            <w:tcW w:w="4606" w:type="dxa"/>
            <w:vAlign w:val="center"/>
          </w:tcPr>
          <w:p w:rsidR="008916FE" w:rsidRDefault="008916FE" w:rsidP="008916FE">
            <w:r>
              <w:t>Total</w:t>
            </w:r>
          </w:p>
        </w:tc>
        <w:tc>
          <w:tcPr>
            <w:tcW w:w="4606" w:type="dxa"/>
            <w:vAlign w:val="center"/>
          </w:tcPr>
          <w:p w:rsidR="008916FE" w:rsidRDefault="008916FE" w:rsidP="008916FE">
            <w:pPr>
              <w:jc w:val="center"/>
            </w:pPr>
            <w:r>
              <w:t>20</w:t>
            </w:r>
          </w:p>
        </w:tc>
      </w:tr>
    </w:tbl>
    <w:p w:rsidR="008916FE" w:rsidRDefault="008916FE"/>
    <w:sectPr w:rsidR="008916FE" w:rsidSect="0017728F">
      <w:footerReference w:type="default" r:id="rId2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51A" w:rsidRDefault="0072051A" w:rsidP="0072051A">
      <w:pPr>
        <w:spacing w:after="0" w:line="240" w:lineRule="auto"/>
      </w:pPr>
      <w:r>
        <w:separator/>
      </w:r>
    </w:p>
  </w:endnote>
  <w:endnote w:type="continuationSeparator" w:id="0">
    <w:p w:rsidR="0072051A" w:rsidRDefault="0072051A" w:rsidP="00720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23A" w:rsidRDefault="0031423A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Étude de cas comptabilité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8916FE" w:rsidRPr="008916FE">
        <w:rPr>
          <w:rFonts w:asciiTheme="majorHAnsi" w:hAnsiTheme="majorHAnsi"/>
          <w:noProof/>
        </w:rPr>
        <w:t>14</w:t>
      </w:r>
    </w:fldSimple>
  </w:p>
  <w:p w:rsidR="0072051A" w:rsidRDefault="0072051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51A" w:rsidRDefault="0072051A" w:rsidP="0072051A">
      <w:pPr>
        <w:spacing w:after="0" w:line="240" w:lineRule="auto"/>
      </w:pPr>
      <w:r>
        <w:separator/>
      </w:r>
    </w:p>
  </w:footnote>
  <w:footnote w:type="continuationSeparator" w:id="0">
    <w:p w:rsidR="0072051A" w:rsidRDefault="0072051A" w:rsidP="00720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2BA5222F"/>
    <w:multiLevelType w:val="hybridMultilevel"/>
    <w:tmpl w:val="20AA8084"/>
    <w:lvl w:ilvl="0" w:tplc="B64E77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18171D"/>
    <w:multiLevelType w:val="hybridMultilevel"/>
    <w:tmpl w:val="BA2CA706"/>
    <w:lvl w:ilvl="0" w:tplc="B64E77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5BCD"/>
    <w:rsid w:val="00096144"/>
    <w:rsid w:val="000C52B4"/>
    <w:rsid w:val="00130122"/>
    <w:rsid w:val="00132E7E"/>
    <w:rsid w:val="00173BED"/>
    <w:rsid w:val="00174E61"/>
    <w:rsid w:val="0017728F"/>
    <w:rsid w:val="00210151"/>
    <w:rsid w:val="002119CC"/>
    <w:rsid w:val="00222133"/>
    <w:rsid w:val="00244A6F"/>
    <w:rsid w:val="00260E40"/>
    <w:rsid w:val="002918B6"/>
    <w:rsid w:val="00294970"/>
    <w:rsid w:val="002A7EB2"/>
    <w:rsid w:val="002B5D58"/>
    <w:rsid w:val="002D5275"/>
    <w:rsid w:val="002E5ABF"/>
    <w:rsid w:val="002E5DC8"/>
    <w:rsid w:val="0031423A"/>
    <w:rsid w:val="00315BCD"/>
    <w:rsid w:val="00380255"/>
    <w:rsid w:val="003E0A20"/>
    <w:rsid w:val="004429CC"/>
    <w:rsid w:val="004612A6"/>
    <w:rsid w:val="004947D3"/>
    <w:rsid w:val="00570F39"/>
    <w:rsid w:val="005F582A"/>
    <w:rsid w:val="005F5A22"/>
    <w:rsid w:val="00601AF5"/>
    <w:rsid w:val="00677D92"/>
    <w:rsid w:val="006F6F38"/>
    <w:rsid w:val="006F7C33"/>
    <w:rsid w:val="006F7C41"/>
    <w:rsid w:val="00704EF7"/>
    <w:rsid w:val="0072051A"/>
    <w:rsid w:val="00845A0E"/>
    <w:rsid w:val="008771F2"/>
    <w:rsid w:val="0088002C"/>
    <w:rsid w:val="00883EAD"/>
    <w:rsid w:val="008916FE"/>
    <w:rsid w:val="009A5F39"/>
    <w:rsid w:val="009E12C1"/>
    <w:rsid w:val="009F2CD3"/>
    <w:rsid w:val="00A017F0"/>
    <w:rsid w:val="00A0592F"/>
    <w:rsid w:val="00A544ED"/>
    <w:rsid w:val="00A729A1"/>
    <w:rsid w:val="00A83FD6"/>
    <w:rsid w:val="00AE5A4D"/>
    <w:rsid w:val="00AE5C51"/>
    <w:rsid w:val="00B007E3"/>
    <w:rsid w:val="00B050E0"/>
    <w:rsid w:val="00B35622"/>
    <w:rsid w:val="00B57BAC"/>
    <w:rsid w:val="00BD51B2"/>
    <w:rsid w:val="00BF66F5"/>
    <w:rsid w:val="00BF6801"/>
    <w:rsid w:val="00C11646"/>
    <w:rsid w:val="00C138AD"/>
    <w:rsid w:val="00C408DB"/>
    <w:rsid w:val="00C41196"/>
    <w:rsid w:val="00C7044A"/>
    <w:rsid w:val="00C93DCD"/>
    <w:rsid w:val="00E24024"/>
    <w:rsid w:val="00E253D7"/>
    <w:rsid w:val="00EE73C9"/>
    <w:rsid w:val="00F86930"/>
    <w:rsid w:val="00FC4CFE"/>
    <w:rsid w:val="00FF4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DCD"/>
  </w:style>
  <w:style w:type="paragraph" w:styleId="Titre1">
    <w:name w:val="heading 1"/>
    <w:basedOn w:val="Normal"/>
    <w:next w:val="Normal"/>
    <w:link w:val="Titre1Car"/>
    <w:uiPriority w:val="9"/>
    <w:qFormat/>
    <w:rsid w:val="00A729A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15BCD"/>
    <w:pPr>
      <w:ind w:left="720"/>
      <w:contextualSpacing/>
    </w:pPr>
  </w:style>
  <w:style w:type="table" w:styleId="Grilledutableau">
    <w:name w:val="Table Grid"/>
    <w:basedOn w:val="TableauNormal"/>
    <w:uiPriority w:val="59"/>
    <w:rsid w:val="00173B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49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20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2051A"/>
  </w:style>
  <w:style w:type="paragraph" w:styleId="Pieddepage">
    <w:name w:val="footer"/>
    <w:basedOn w:val="Normal"/>
    <w:link w:val="PieddepageCar"/>
    <w:uiPriority w:val="99"/>
    <w:unhideWhenUsed/>
    <w:rsid w:val="00720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051A"/>
  </w:style>
  <w:style w:type="character" w:customStyle="1" w:styleId="Titre1Car">
    <w:name w:val="Titre 1 Car"/>
    <w:basedOn w:val="Policepardfaut"/>
    <w:link w:val="Titre1"/>
    <w:uiPriority w:val="9"/>
    <w:rsid w:val="00A729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semiHidden/>
    <w:rsid w:val="004429C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4429CC"/>
    <w:rPr>
      <w:rFonts w:ascii="Times New Roman" w:eastAsia="Times New Roman" w:hAnsi="Times New Roman" w:cs="Times New Roman"/>
      <w:color w:val="000000"/>
      <w:sz w:val="20"/>
      <w:szCs w:val="20"/>
      <w:lang w:eastAsia="fr-FR"/>
    </w:rPr>
  </w:style>
  <w:style w:type="paragraph" w:customStyle="1" w:styleId="Contenudetableau">
    <w:name w:val="Contenu de tableau"/>
    <w:basedOn w:val="Normal"/>
    <w:rsid w:val="004612A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14</Pages>
  <Words>991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gtoubou</dc:creator>
  <cp:keywords/>
  <dc:description/>
  <cp:lastModifiedBy>gtoubou</cp:lastModifiedBy>
  <cp:revision>45</cp:revision>
  <cp:lastPrinted>2011-04-15T07:59:00Z</cp:lastPrinted>
  <dcterms:created xsi:type="dcterms:W3CDTF">2011-04-05T09:14:00Z</dcterms:created>
  <dcterms:modified xsi:type="dcterms:W3CDTF">2011-05-02T08:57:00Z</dcterms:modified>
</cp:coreProperties>
</file>